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4E2BA2" w:rsidRDefault="00BE2D32" w:rsidP="002F49D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6534CD">
        <w:rPr>
          <w:rFonts w:ascii="Times New Roman" w:hAnsi="Times New Roman" w:cs="Times New Roman"/>
          <w:sz w:val="24"/>
          <w:szCs w:val="24"/>
        </w:rPr>
        <w:t>учителя</w:t>
      </w:r>
      <w:r w:rsidR="006534CD" w:rsidRPr="00A55340">
        <w:rPr>
          <w:rFonts w:ascii="Times New Roman" w:hAnsi="Times New Roman" w:cs="Times New Roman"/>
          <w:sz w:val="24"/>
          <w:szCs w:val="24"/>
        </w:rPr>
        <w:t>:</w:t>
      </w:r>
      <w:r w:rsidR="006534CD">
        <w:rPr>
          <w:rFonts w:ascii="Times New Roman" w:hAnsi="Times New Roman" w:cs="Times New Roman"/>
          <w:sz w:val="24"/>
          <w:szCs w:val="24"/>
        </w:rPr>
        <w:t xml:space="preserve"> Королев</w:t>
      </w:r>
      <w:r w:rsidR="00A55340">
        <w:rPr>
          <w:rFonts w:ascii="Times New Roman" w:hAnsi="Times New Roman" w:cs="Times New Roman"/>
          <w:sz w:val="24"/>
          <w:szCs w:val="24"/>
        </w:rPr>
        <w:t xml:space="preserve"> Андрей Игоревич</w:t>
      </w:r>
      <w:r w:rsidR="00A55340">
        <w:rPr>
          <w:rFonts w:ascii="Times New Roman" w:hAnsi="Times New Roman" w:cs="Times New Roman"/>
          <w:sz w:val="24"/>
          <w:szCs w:val="24"/>
        </w:rPr>
        <w:tab/>
      </w:r>
    </w:p>
    <w:p w:rsidR="00297B22" w:rsidRPr="004E2BA2" w:rsidRDefault="0065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A55340">
        <w:rPr>
          <w:rFonts w:ascii="Times New Roman" w:hAnsi="Times New Roman" w:cs="Times New Roman"/>
          <w:sz w:val="24"/>
          <w:szCs w:val="24"/>
        </w:rPr>
        <w:tab/>
      </w:r>
    </w:p>
    <w:p w:rsidR="00297B22" w:rsidRPr="006534CD" w:rsidRDefault="00A5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97C3D">
        <w:rPr>
          <w:rFonts w:ascii="Times New Roman" w:hAnsi="Times New Roman" w:cs="Times New Roman"/>
          <w:sz w:val="24"/>
          <w:szCs w:val="24"/>
        </w:rPr>
        <w:t>9 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453"/>
        <w:gridCol w:w="2020"/>
        <w:gridCol w:w="2218"/>
        <w:gridCol w:w="1480"/>
        <w:gridCol w:w="5431"/>
        <w:gridCol w:w="2259"/>
      </w:tblGrid>
      <w:tr w:rsidR="008440B2" w:rsidRPr="004E2BA2" w:rsidTr="007A4658">
        <w:tc>
          <w:tcPr>
            <w:tcW w:w="527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3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38" w:type="dxa"/>
            <w:gridSpan w:val="2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80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431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59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A4658" w:rsidRPr="004E2BA2" w:rsidTr="007A4658">
        <w:tc>
          <w:tcPr>
            <w:tcW w:w="527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8" w:type="dxa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0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3D" w:rsidRPr="004E2BA2" w:rsidTr="00FC37D8">
        <w:tc>
          <w:tcPr>
            <w:tcW w:w="527" w:type="dxa"/>
          </w:tcPr>
          <w:p w:rsidR="00097C3D" w:rsidRPr="004E2BA2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Элементарные частицы и античастицы.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Элементарные частицы и античастицы.</w:t>
            </w:r>
          </w:p>
        </w:tc>
        <w:tc>
          <w:tcPr>
            <w:tcW w:w="1480" w:type="dxa"/>
          </w:tcPr>
          <w:p w:rsidR="00097C3D" w:rsidRPr="0045001B" w:rsidRDefault="00097C3D" w:rsidP="00097C3D">
            <w:r w:rsidRPr="0045001B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097C3D" w:rsidRPr="004E2BA2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§59</w:t>
            </w:r>
          </w:p>
        </w:tc>
        <w:tc>
          <w:tcPr>
            <w:tcW w:w="2259" w:type="dxa"/>
          </w:tcPr>
          <w:p w:rsidR="00097C3D" w:rsidRDefault="00097C3D" w:rsidP="00097C3D">
            <w:hyperlink r:id="rId4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FC37D8">
        <w:tc>
          <w:tcPr>
            <w:tcW w:w="527" w:type="dxa"/>
          </w:tcPr>
          <w:p w:rsidR="00097C3D" w:rsidRPr="004E2BA2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«Строение атома и атомного ядра».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Обобщение темы «Строение атома и атомного ядра».</w:t>
            </w:r>
          </w:p>
        </w:tc>
        <w:tc>
          <w:tcPr>
            <w:tcW w:w="1480" w:type="dxa"/>
          </w:tcPr>
          <w:p w:rsidR="00097C3D" w:rsidRPr="0045001B" w:rsidRDefault="00097C3D" w:rsidP="00097C3D">
            <w:r w:rsidRPr="0045001B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§60</w:t>
            </w:r>
          </w:p>
        </w:tc>
        <w:tc>
          <w:tcPr>
            <w:tcW w:w="2259" w:type="dxa"/>
          </w:tcPr>
          <w:p w:rsidR="00097C3D" w:rsidRDefault="00097C3D" w:rsidP="00097C3D">
            <w:hyperlink r:id="rId5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FC37D8">
        <w:tc>
          <w:tcPr>
            <w:tcW w:w="527" w:type="dxa"/>
          </w:tcPr>
          <w:p w:rsidR="00097C3D" w:rsidRPr="004E2BA2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К.Р.№6 «Строение атома и атомного ядра»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К.Р.№6 «Строение атома и атомного ядра»</w:t>
            </w:r>
          </w:p>
        </w:tc>
        <w:tc>
          <w:tcPr>
            <w:tcW w:w="1480" w:type="dxa"/>
          </w:tcPr>
          <w:p w:rsidR="00097C3D" w:rsidRPr="0045001B" w:rsidRDefault="00097C3D" w:rsidP="00097C3D">
            <w:r w:rsidRPr="0045001B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45001B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45001B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45001B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45001B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45001B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§61</w:t>
            </w:r>
          </w:p>
        </w:tc>
        <w:tc>
          <w:tcPr>
            <w:tcW w:w="2259" w:type="dxa"/>
          </w:tcPr>
          <w:p w:rsidR="00097C3D" w:rsidRDefault="00097C3D" w:rsidP="00097C3D">
            <w:hyperlink r:id="rId6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Состав, строение и происхождение Солнечной систе</w:t>
            </w:r>
            <w:r>
              <w:rPr>
                <w:b/>
                <w:bCs/>
                <w:color w:val="000000"/>
              </w:rPr>
              <w:softHyphen/>
              <w:t>мы.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Состав, строение и происхождение Солнечной систе</w:t>
            </w:r>
            <w:r>
              <w:rPr>
                <w:b/>
                <w:bCs/>
                <w:color w:val="000000"/>
              </w:rPr>
              <w:softHyphen/>
              <w:t>мы.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§61</w:t>
            </w:r>
          </w:p>
        </w:tc>
        <w:tc>
          <w:tcPr>
            <w:tcW w:w="2259" w:type="dxa"/>
          </w:tcPr>
          <w:p w:rsidR="00097C3D" w:rsidRDefault="00097C3D" w:rsidP="00097C3D">
            <w:hyperlink r:id="rId7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Планеты и малые тела Солнечной системы.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Планеты и малые тела Солнечной системы.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§62</w:t>
            </w:r>
          </w:p>
        </w:tc>
        <w:tc>
          <w:tcPr>
            <w:tcW w:w="2259" w:type="dxa"/>
          </w:tcPr>
          <w:p w:rsidR="00097C3D" w:rsidRDefault="00097C3D" w:rsidP="00097C3D">
            <w:hyperlink r:id="rId8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Строение, излучение и эволюция Солнца и звезд.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Строение, излучение и эволюция Солнца и звезд.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§63</w:t>
            </w:r>
          </w:p>
        </w:tc>
        <w:tc>
          <w:tcPr>
            <w:tcW w:w="2259" w:type="dxa"/>
          </w:tcPr>
          <w:p w:rsidR="00097C3D" w:rsidRDefault="00097C3D" w:rsidP="00097C3D">
            <w:hyperlink r:id="rId9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Строение и эволюция Вселенной.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Строение и эволюция Вселенной.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§64</w:t>
            </w:r>
          </w:p>
        </w:tc>
        <w:tc>
          <w:tcPr>
            <w:tcW w:w="2259" w:type="dxa"/>
          </w:tcPr>
          <w:p w:rsidR="00097C3D" w:rsidRDefault="00097C3D" w:rsidP="00097C3D">
            <w:hyperlink r:id="rId10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Повторение материала курса физики 7— 9 классов. Решение типовых тестовых зада</w:t>
            </w:r>
            <w:r>
              <w:rPr>
                <w:color w:val="000000"/>
              </w:rPr>
              <w:softHyphen/>
              <w:t>ний ГИА. Проверка правильности решений и заполнения бланков ГИА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Повторение материала курса физики 7— 9 классов. Решение типовых тестовых зада</w:t>
            </w:r>
            <w:r>
              <w:rPr>
                <w:color w:val="000000"/>
              </w:rPr>
              <w:softHyphen/>
              <w:t>ний ГИА. Проверка правильности решений и заполнения бланков ГИА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§65-§67</w:t>
            </w:r>
          </w:p>
        </w:tc>
        <w:tc>
          <w:tcPr>
            <w:tcW w:w="2259" w:type="dxa"/>
          </w:tcPr>
          <w:p w:rsidR="00097C3D" w:rsidRDefault="00097C3D" w:rsidP="00097C3D">
            <w:hyperlink r:id="rId11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865CD4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Решение типовых тестовых зада</w:t>
            </w:r>
            <w:r>
              <w:rPr>
                <w:color w:val="000000"/>
              </w:rPr>
              <w:softHyphen/>
              <w:t>ний ГИА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Решение типовых тестовых зада</w:t>
            </w:r>
            <w:r>
              <w:rPr>
                <w:color w:val="000000"/>
              </w:rPr>
              <w:softHyphen/>
              <w:t>ний ГИА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2259" w:type="dxa"/>
          </w:tcPr>
          <w:p w:rsidR="00097C3D" w:rsidRDefault="00097C3D" w:rsidP="00097C3D">
            <w:hyperlink r:id="rId12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Решение типовых тестовых зада</w:t>
            </w:r>
            <w:r>
              <w:rPr>
                <w:color w:val="000000"/>
              </w:rPr>
              <w:softHyphen/>
              <w:t>ний ГИА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Решение типовых тестовых зада</w:t>
            </w:r>
            <w:r>
              <w:rPr>
                <w:color w:val="000000"/>
              </w:rPr>
              <w:softHyphen/>
              <w:t>ний ГИА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2259" w:type="dxa"/>
          </w:tcPr>
          <w:p w:rsidR="00097C3D" w:rsidRDefault="00097C3D" w:rsidP="00097C3D">
            <w:hyperlink r:id="rId13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Решение типовых тестовых зада</w:t>
            </w:r>
            <w:r>
              <w:rPr>
                <w:color w:val="000000"/>
              </w:rPr>
              <w:softHyphen/>
              <w:t>ний ГИА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Решение типовых тестовых зада</w:t>
            </w:r>
            <w:r>
              <w:rPr>
                <w:color w:val="000000"/>
              </w:rPr>
              <w:softHyphen/>
              <w:t>ний ГИА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2259" w:type="dxa"/>
          </w:tcPr>
          <w:p w:rsidR="00097C3D" w:rsidRDefault="00097C3D" w:rsidP="00097C3D">
            <w:hyperlink r:id="rId14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97C3D" w:rsidRPr="004E2BA2" w:rsidTr="00A61090">
        <w:tc>
          <w:tcPr>
            <w:tcW w:w="527" w:type="dxa"/>
          </w:tcPr>
          <w:p w:rsidR="00097C3D" w:rsidRDefault="00097C3D" w:rsidP="00097C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3" w:type="dxa"/>
            <w:vAlign w:val="center"/>
          </w:tcPr>
          <w:p w:rsidR="00097C3D" w:rsidRDefault="00097C3D" w:rsidP="00097C3D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28.05.2020</w:t>
            </w:r>
          </w:p>
        </w:tc>
        <w:tc>
          <w:tcPr>
            <w:tcW w:w="2020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Элементарные частицы и античастицы.</w:t>
            </w:r>
          </w:p>
        </w:tc>
        <w:tc>
          <w:tcPr>
            <w:tcW w:w="2218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Элементарные частицы и античастицы.</w:t>
            </w:r>
          </w:p>
        </w:tc>
        <w:tc>
          <w:tcPr>
            <w:tcW w:w="1480" w:type="dxa"/>
          </w:tcPr>
          <w:p w:rsidR="00097C3D" w:rsidRDefault="00097C3D" w:rsidP="00097C3D">
            <w:r w:rsidRPr="00A93CF6">
              <w:rPr>
                <w:color w:val="000000"/>
                <w:shd w:val="clear" w:color="auto" w:fill="FFFFFF"/>
              </w:rPr>
              <w:t xml:space="preserve">Физика. 9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кл</w:t>
            </w:r>
            <w:proofErr w:type="spellEnd"/>
            <w:proofErr w:type="gramStart"/>
            <w:r w:rsidRPr="00A93CF6">
              <w:rPr>
                <w:color w:val="000000"/>
                <w:shd w:val="clear" w:color="auto" w:fill="FFFFFF"/>
              </w:rPr>
              <w:t>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учебник / А. В.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, Е. М. </w:t>
            </w:r>
            <w:proofErr w:type="spellStart"/>
            <w:r w:rsidRPr="00A93CF6">
              <w:rPr>
                <w:color w:val="000000"/>
                <w:shd w:val="clear" w:color="auto" w:fill="FFFFFF"/>
              </w:rPr>
              <w:t>Гутник</w:t>
            </w:r>
            <w:proofErr w:type="spellEnd"/>
            <w:r w:rsidRPr="00A93CF6">
              <w:rPr>
                <w:color w:val="000000"/>
                <w:shd w:val="clear" w:color="auto" w:fill="FFFFFF"/>
              </w:rPr>
              <w:t xml:space="preserve">. — </w:t>
            </w:r>
            <w:proofErr w:type="gramStart"/>
            <w:r w:rsidRPr="00A93CF6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A93CF6">
              <w:rPr>
                <w:color w:val="000000"/>
                <w:shd w:val="clear" w:color="auto" w:fill="FFFFFF"/>
              </w:rPr>
              <w:t xml:space="preserve"> Дрофа, 2014. — 319, [1] с. : ил.</w:t>
            </w:r>
          </w:p>
        </w:tc>
        <w:tc>
          <w:tcPr>
            <w:tcW w:w="5431" w:type="dxa"/>
            <w:vAlign w:val="center"/>
          </w:tcPr>
          <w:p w:rsidR="00097C3D" w:rsidRDefault="00097C3D" w:rsidP="00097C3D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2259" w:type="dxa"/>
          </w:tcPr>
          <w:p w:rsidR="00097C3D" w:rsidRDefault="00097C3D" w:rsidP="00097C3D">
            <w:hyperlink r:id="rId15" w:tgtFrame="_blank" w:history="1">
              <w:proofErr w:type="gramStart"/>
              <w:r w:rsidRPr="00D74B7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Pr="00D74B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 </w:t>
            </w:r>
            <w:r w:rsidRPr="00D74B72">
              <w:br/>
            </w:r>
            <w:r w:rsidRPr="00D74B72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  <w:proofErr w:type="gramEnd"/>
          </w:p>
        </w:tc>
      </w:tr>
      <w:tr w:rsidR="000428E3" w:rsidRPr="004E2BA2" w:rsidTr="002B60BE">
        <w:tc>
          <w:tcPr>
            <w:tcW w:w="527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0428E3" w:rsidRDefault="000428E3" w:rsidP="000428E3">
            <w:pPr>
              <w:rPr>
                <w:color w:val="000000"/>
              </w:rPr>
            </w:pPr>
          </w:p>
        </w:tc>
        <w:tc>
          <w:tcPr>
            <w:tcW w:w="2218" w:type="dxa"/>
            <w:vAlign w:val="center"/>
          </w:tcPr>
          <w:p w:rsidR="000428E3" w:rsidRDefault="000428E3" w:rsidP="000428E3">
            <w:pPr>
              <w:rPr>
                <w:color w:val="000000"/>
              </w:rPr>
            </w:pPr>
          </w:p>
        </w:tc>
        <w:tc>
          <w:tcPr>
            <w:tcW w:w="1480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:rsidR="000428E3" w:rsidRPr="004E2BA2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0428E3" w:rsidRDefault="000428E3" w:rsidP="000428E3"/>
        </w:tc>
      </w:tr>
      <w:tr w:rsidR="000428E3" w:rsidRPr="004E2BA2" w:rsidTr="002B60BE">
        <w:tc>
          <w:tcPr>
            <w:tcW w:w="527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0428E3" w:rsidRDefault="000428E3" w:rsidP="000428E3">
            <w:pPr>
              <w:rPr>
                <w:color w:val="000000"/>
              </w:rPr>
            </w:pPr>
          </w:p>
        </w:tc>
        <w:tc>
          <w:tcPr>
            <w:tcW w:w="2218" w:type="dxa"/>
            <w:vAlign w:val="center"/>
          </w:tcPr>
          <w:p w:rsidR="000428E3" w:rsidRDefault="000428E3" w:rsidP="000428E3">
            <w:pPr>
              <w:rPr>
                <w:color w:val="000000"/>
              </w:rPr>
            </w:pPr>
          </w:p>
        </w:tc>
        <w:tc>
          <w:tcPr>
            <w:tcW w:w="1480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0428E3" w:rsidRDefault="000428E3" w:rsidP="000428E3"/>
        </w:tc>
      </w:tr>
      <w:tr w:rsidR="000428E3" w:rsidRPr="004E2BA2" w:rsidTr="002B60BE">
        <w:tc>
          <w:tcPr>
            <w:tcW w:w="527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3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0428E3" w:rsidRDefault="000428E3" w:rsidP="000428E3">
            <w:pPr>
              <w:rPr>
                <w:color w:val="000000"/>
              </w:rPr>
            </w:pPr>
          </w:p>
        </w:tc>
        <w:tc>
          <w:tcPr>
            <w:tcW w:w="2218" w:type="dxa"/>
            <w:vAlign w:val="center"/>
          </w:tcPr>
          <w:p w:rsidR="000428E3" w:rsidRDefault="000428E3" w:rsidP="000428E3">
            <w:pPr>
              <w:rPr>
                <w:color w:val="000000"/>
              </w:rPr>
            </w:pPr>
          </w:p>
        </w:tc>
        <w:tc>
          <w:tcPr>
            <w:tcW w:w="1480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:rsidR="000428E3" w:rsidRDefault="000428E3" w:rsidP="000428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0428E3" w:rsidRDefault="000428E3" w:rsidP="000428E3"/>
        </w:tc>
      </w:tr>
    </w:tbl>
    <w:p w:rsidR="00297B22" w:rsidRPr="004E2BA2" w:rsidRDefault="00297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7B22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428E3"/>
    <w:rsid w:val="00097C3D"/>
    <w:rsid w:val="00124E4F"/>
    <w:rsid w:val="00243F3C"/>
    <w:rsid w:val="00280F69"/>
    <w:rsid w:val="00297B22"/>
    <w:rsid w:val="002A4662"/>
    <w:rsid w:val="002F49D2"/>
    <w:rsid w:val="00321BE1"/>
    <w:rsid w:val="00391EF8"/>
    <w:rsid w:val="004C00A6"/>
    <w:rsid w:val="004E2BA2"/>
    <w:rsid w:val="006534CD"/>
    <w:rsid w:val="00671870"/>
    <w:rsid w:val="007A4658"/>
    <w:rsid w:val="008440B2"/>
    <w:rsid w:val="008A5059"/>
    <w:rsid w:val="008E7305"/>
    <w:rsid w:val="009230A7"/>
    <w:rsid w:val="00945CBE"/>
    <w:rsid w:val="009F1379"/>
    <w:rsid w:val="00A55340"/>
    <w:rsid w:val="00B903FD"/>
    <w:rsid w:val="00BA0D0F"/>
    <w:rsid w:val="00BE2D32"/>
    <w:rsid w:val="00C41305"/>
    <w:rsid w:val="00C80AC3"/>
    <w:rsid w:val="00CD1746"/>
    <w:rsid w:val="00D02C32"/>
    <w:rsid w:val="00D46E25"/>
    <w:rsid w:val="00DB131F"/>
    <w:rsid w:val="00DD3BE8"/>
    <w:rsid w:val="00DF45CF"/>
    <w:rsid w:val="00E248B5"/>
    <w:rsid w:val="00EB6364"/>
    <w:rsid w:val="00F11CAB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C491F-C1C4-4241-8571-C70B779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hyperlink" Target="https://e.mail.ru/compose/?mailto=mailto%3alizei102_do@mail.ru" TargetMode="Externa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Meat</cp:lastModifiedBy>
  <cp:revision>2</cp:revision>
  <dcterms:created xsi:type="dcterms:W3CDTF">2020-05-04T17:33:00Z</dcterms:created>
  <dcterms:modified xsi:type="dcterms:W3CDTF">2020-05-04T17:33:00Z</dcterms:modified>
</cp:coreProperties>
</file>