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B6" w:rsidRDefault="003D50B6" w:rsidP="003D50B6">
      <w:pPr>
        <w:rPr>
          <w:rFonts w:ascii="Arial" w:hAnsi="Arial" w:cs="Arial"/>
          <w:sz w:val="18"/>
          <w:szCs w:val="18"/>
          <w:shd w:val="clear" w:color="auto" w:fill="FFFFFF"/>
        </w:rPr>
      </w:pPr>
      <w:r>
        <w:rPr>
          <w:rFonts w:ascii="Times New Roman" w:hAnsi="Times New Roman" w:cs="Times New Roman"/>
          <w:sz w:val="24"/>
          <w:szCs w:val="24"/>
        </w:rPr>
        <w:t xml:space="preserve">Ф.И.О. учителя   Ткаченко Валерий </w:t>
      </w:r>
      <w:proofErr w:type="gramStart"/>
      <w:r>
        <w:rPr>
          <w:rFonts w:ascii="Times New Roman" w:hAnsi="Times New Roman" w:cs="Times New Roman"/>
          <w:sz w:val="24"/>
          <w:szCs w:val="24"/>
        </w:rPr>
        <w:t>Михайлович  (</w:t>
      </w:r>
      <w:proofErr w:type="gramEnd"/>
      <w:r>
        <w:rPr>
          <w:rFonts w:ascii="Times New Roman" w:hAnsi="Times New Roman" w:cs="Times New Roman"/>
          <w:sz w:val="24"/>
          <w:szCs w:val="24"/>
        </w:rPr>
        <w:t xml:space="preserve">электронная почта </w:t>
      </w:r>
      <w:hyperlink r:id="rId4" w:history="1">
        <w:r>
          <w:rPr>
            <w:rStyle w:val="a5"/>
            <w:rFonts w:ascii="Arial" w:hAnsi="Arial" w:cs="Arial"/>
            <w:sz w:val="18"/>
            <w:szCs w:val="18"/>
            <w:shd w:val="clear" w:color="auto" w:fill="FFFFFF"/>
          </w:rPr>
          <w:t>lizei102_do_tkachenko@mail.ru</w:t>
        </w:r>
      </w:hyperlink>
      <w:r>
        <w:rPr>
          <w:rFonts w:ascii="Arial" w:hAnsi="Arial" w:cs="Arial"/>
          <w:sz w:val="18"/>
          <w:szCs w:val="18"/>
          <w:shd w:val="clear" w:color="auto" w:fill="FFFFFF"/>
        </w:rPr>
        <w:t xml:space="preserve"> )</w:t>
      </w:r>
    </w:p>
    <w:p w:rsidR="003D50B6" w:rsidRDefault="003D50B6" w:rsidP="003D50B6">
      <w:pPr>
        <w:rPr>
          <w:rFonts w:ascii="Times New Roman" w:hAnsi="Times New Roman" w:cs="Times New Roman"/>
          <w:sz w:val="24"/>
          <w:szCs w:val="24"/>
        </w:rPr>
      </w:pPr>
      <w:r>
        <w:rPr>
          <w:rFonts w:ascii="Times New Roman" w:hAnsi="Times New Roman" w:cs="Times New Roman"/>
          <w:sz w:val="24"/>
          <w:szCs w:val="24"/>
        </w:rPr>
        <w:t xml:space="preserve">Предмет  </w:t>
      </w:r>
      <w:r>
        <w:rPr>
          <w:rFonts w:ascii="Times New Roman" w:hAnsi="Times New Roman" w:cs="Times New Roman"/>
          <w:b/>
          <w:sz w:val="24"/>
          <w:szCs w:val="24"/>
        </w:rPr>
        <w:t xml:space="preserve">Физическая культура     </w:t>
      </w:r>
      <w:r>
        <w:rPr>
          <w:rFonts w:ascii="Times New Roman" w:hAnsi="Times New Roman" w:cs="Times New Roman"/>
          <w:sz w:val="24"/>
          <w:szCs w:val="24"/>
        </w:rPr>
        <w:t xml:space="preserve">Класс </w:t>
      </w:r>
      <w:r>
        <w:rPr>
          <w:rFonts w:ascii="Times New Roman" w:hAnsi="Times New Roman" w:cs="Times New Roman"/>
          <w:b/>
          <w:sz w:val="24"/>
          <w:szCs w:val="24"/>
        </w:rPr>
        <w:t>7Б</w:t>
      </w:r>
      <w:bookmarkStart w:id="0" w:name="_GoBack"/>
      <w:bookmarkEnd w:id="0"/>
      <w:r>
        <w:rPr>
          <w:rFonts w:ascii="Times New Roman" w:hAnsi="Times New Roman" w:cs="Times New Roman"/>
          <w:b/>
          <w:sz w:val="24"/>
          <w:szCs w:val="24"/>
        </w:rPr>
        <w:t xml:space="preserve"> </w:t>
      </w:r>
    </w:p>
    <w:tbl>
      <w:tblPr>
        <w:tblStyle w:val="a4"/>
        <w:tblW w:w="15524" w:type="dxa"/>
        <w:tblLook w:val="04A0" w:firstRow="1" w:lastRow="0" w:firstColumn="1" w:lastColumn="0" w:noHBand="0" w:noVBand="1"/>
      </w:tblPr>
      <w:tblGrid>
        <w:gridCol w:w="540"/>
        <w:gridCol w:w="819"/>
        <w:gridCol w:w="1912"/>
        <w:gridCol w:w="2233"/>
        <w:gridCol w:w="4710"/>
        <w:gridCol w:w="2539"/>
        <w:gridCol w:w="2771"/>
      </w:tblGrid>
      <w:tr w:rsidR="003D50B6" w:rsidTr="003D50B6">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 п/п</w:t>
            </w:r>
          </w:p>
        </w:tc>
        <w:tc>
          <w:tcPr>
            <w:tcW w:w="819" w:type="dxa"/>
            <w:vMerge w:val="restart"/>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Дата</w:t>
            </w:r>
          </w:p>
        </w:tc>
        <w:tc>
          <w:tcPr>
            <w:tcW w:w="4145" w:type="dxa"/>
            <w:gridSpan w:val="2"/>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Тема на 07.04.2020 года</w:t>
            </w:r>
          </w:p>
        </w:tc>
        <w:tc>
          <w:tcPr>
            <w:tcW w:w="4710" w:type="dxa"/>
            <w:vMerge w:val="restart"/>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Ресурс</w:t>
            </w:r>
          </w:p>
        </w:tc>
        <w:tc>
          <w:tcPr>
            <w:tcW w:w="2539" w:type="dxa"/>
            <w:vMerge w:val="restart"/>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Форма отчета</w:t>
            </w:r>
          </w:p>
        </w:tc>
      </w:tr>
      <w:tr w:rsidR="003D50B6" w:rsidTr="003D50B6">
        <w:tc>
          <w:tcPr>
            <w:tcW w:w="0" w:type="auto"/>
            <w:vMerge/>
            <w:tcBorders>
              <w:top w:val="single" w:sz="4" w:space="0" w:color="auto"/>
              <w:left w:val="single" w:sz="4" w:space="0" w:color="auto"/>
              <w:bottom w:val="single" w:sz="4" w:space="0" w:color="auto"/>
              <w:right w:val="single" w:sz="4" w:space="0" w:color="auto"/>
            </w:tcBorders>
            <w:vAlign w:val="center"/>
            <w:hideMark/>
          </w:tcPr>
          <w:p w:rsidR="003D50B6" w:rsidRDefault="003D50B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0B6" w:rsidRDefault="003D50B6">
            <w:pPr>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план</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rFonts w:ascii="Times New Roman" w:hAnsi="Times New Roman" w:cs="Times New Roman"/>
                <w:sz w:val="24"/>
                <w:szCs w:val="24"/>
              </w:rPr>
            </w:pPr>
            <w:r>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0B6" w:rsidRDefault="003D50B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0B6" w:rsidRDefault="003D50B6">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50B6" w:rsidRDefault="003D50B6">
            <w:pPr>
              <w:rPr>
                <w:rFonts w:ascii="Times New Roman" w:hAnsi="Times New Roman" w:cs="Times New Roman"/>
                <w:sz w:val="24"/>
                <w:szCs w:val="24"/>
              </w:rPr>
            </w:pPr>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sz w:val="24"/>
                <w:szCs w:val="24"/>
              </w:rPr>
            </w:pPr>
            <w:r>
              <w:rPr>
                <w:rFonts w:ascii="Times New Roman" w:hAnsi="Times New Roman" w:cs="Times New Roman"/>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02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Бег 500 м. ОРУ. Развитие выносливости. Подвижные игра «Салки».</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Бег 500 м. ОРУ. Развитие выносливости. Подвижные игра «Салки».</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выносливости:</w:t>
            </w:r>
          </w:p>
          <w:p w:rsidR="003D50B6" w:rsidRDefault="006B0D25">
            <w:pPr>
              <w:rPr>
                <w:rFonts w:ascii="Times New Roman" w:hAnsi="Times New Roman" w:cs="Times New Roman"/>
                <w:color w:val="000000" w:themeColor="text1"/>
                <w:sz w:val="24"/>
                <w:szCs w:val="24"/>
              </w:rPr>
            </w:pPr>
            <w:hyperlink r:id="rId5" w:history="1">
              <w:r w:rsidR="003D50B6">
                <w:rPr>
                  <w:rStyle w:val="a5"/>
                  <w:rFonts w:ascii="Times New Roman" w:hAnsi="Times New Roman" w:cs="Times New Roman"/>
                  <w:sz w:val="24"/>
                  <w:szCs w:val="24"/>
                </w:rPr>
                <w:t>https://leveton.su/razvitie-vynoslivosti/</w:t>
              </w:r>
            </w:hyperlink>
          </w:p>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w:t>
            </w:r>
          </w:p>
          <w:p w:rsidR="003D50B6" w:rsidRDefault="006B0D25">
            <w:pPr>
              <w:rPr>
                <w:rFonts w:ascii="Times New Roman" w:hAnsi="Times New Roman" w:cs="Times New Roman"/>
                <w:color w:val="000000" w:themeColor="text1"/>
                <w:sz w:val="24"/>
                <w:szCs w:val="24"/>
              </w:rPr>
            </w:pPr>
            <w:hyperlink r:id="rId6" w:history="1">
              <w:r w:rsidR="003D50B6">
                <w:rPr>
                  <w:rStyle w:val="a5"/>
                  <w:rFonts w:ascii="Times New Roman" w:hAnsi="Times New Roman" w:cs="Times New Roman"/>
                  <w:sz w:val="24"/>
                  <w:szCs w:val="24"/>
                </w:rPr>
                <w:t>http://www.metodiki-dlya-podrostkov.ru/materials/94/</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7"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sz w:val="24"/>
                <w:szCs w:val="24"/>
              </w:rPr>
            </w:pPr>
            <w:r>
              <w:rPr>
                <w:rFonts w:ascii="Times New Roman" w:hAnsi="Times New Roman" w:cs="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05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Бег со старта из различных исходных </w:t>
            </w:r>
            <w:proofErr w:type="gramStart"/>
            <w:r>
              <w:rPr>
                <w:sz w:val="21"/>
                <w:szCs w:val="21"/>
              </w:rPr>
              <w:t>положений .</w:t>
            </w:r>
            <w:proofErr w:type="gramEnd"/>
            <w:r>
              <w:rPr>
                <w:sz w:val="21"/>
                <w:szCs w:val="21"/>
              </w:rPr>
              <w:t xml:space="preserve"> Развитие скоростных способностей Передача эстафеты в тройках.  Подвижные игры.</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Бег со старта из различных исходных </w:t>
            </w:r>
            <w:proofErr w:type="gramStart"/>
            <w:r>
              <w:rPr>
                <w:sz w:val="21"/>
                <w:szCs w:val="21"/>
              </w:rPr>
              <w:t>положений .</w:t>
            </w:r>
            <w:proofErr w:type="gramEnd"/>
            <w:r>
              <w:rPr>
                <w:sz w:val="21"/>
                <w:szCs w:val="21"/>
              </w:rPr>
              <w:t xml:space="preserve"> Развитие скоростных способностей Передача эстафеты в тройках.  Подвижные игры.</w:t>
            </w:r>
          </w:p>
        </w:tc>
        <w:tc>
          <w:tcPr>
            <w:tcW w:w="471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sz w:val="21"/>
                <w:szCs w:val="21"/>
              </w:rPr>
              <w:t>Развитие скоростных способностей:</w:t>
            </w:r>
          </w:p>
          <w:p w:rsidR="003D50B6" w:rsidRDefault="006B0D25">
            <w:pPr>
              <w:rPr>
                <w:rFonts w:ascii="Times New Roman" w:hAnsi="Times New Roman" w:cs="Times New Roman"/>
                <w:color w:val="000000" w:themeColor="text1"/>
                <w:sz w:val="24"/>
                <w:szCs w:val="24"/>
              </w:rPr>
            </w:pPr>
            <w:hyperlink r:id="rId8" w:history="1">
              <w:r w:rsidR="003D50B6">
                <w:rPr>
                  <w:rStyle w:val="a5"/>
                  <w:rFonts w:ascii="Times New Roman" w:hAnsi="Times New Roman" w:cs="Times New Roman"/>
                  <w:sz w:val="24"/>
                  <w:szCs w:val="24"/>
                </w:rPr>
                <w:t>https://nsportal.ru/shkola/fizkultura-i-sport/library/2017/10/27/razvitie-skorostnyh-kachestv-u-obuchayushchihsya</w:t>
              </w:r>
            </w:hyperlink>
          </w:p>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w:t>
            </w:r>
          </w:p>
          <w:p w:rsidR="003D50B6" w:rsidRDefault="006B0D25">
            <w:pPr>
              <w:rPr>
                <w:rFonts w:ascii="Times New Roman" w:hAnsi="Times New Roman" w:cs="Times New Roman"/>
                <w:color w:val="000000" w:themeColor="text1"/>
                <w:sz w:val="24"/>
                <w:szCs w:val="24"/>
              </w:rPr>
            </w:pPr>
            <w:hyperlink r:id="rId9" w:history="1">
              <w:r w:rsidR="003D50B6">
                <w:rPr>
                  <w:rStyle w:val="a5"/>
                  <w:rFonts w:ascii="Times New Roman" w:hAnsi="Times New Roman" w:cs="Times New Roman"/>
                  <w:sz w:val="24"/>
                  <w:szCs w:val="24"/>
                </w:rPr>
                <w:t>http://www.metodiki-dlya-podrostkov.ru/materials/94/</w:t>
              </w:r>
            </w:hyperlink>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10"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sz w:val="24"/>
                <w:szCs w:val="24"/>
              </w:rPr>
            </w:pPr>
            <w:r>
              <w:rPr>
                <w:rFonts w:ascii="Times New Roman" w:hAnsi="Times New Roman" w:cs="Times New Roman"/>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07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Челночный бег 3*10м. Развитие скоростных и координационных способностей.</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Челночный бег 3*10м. Развитие скоростных и координационных способностей.</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Развитие скоростных и координационных способностей:</w:t>
            </w:r>
          </w:p>
          <w:p w:rsidR="003D50B6" w:rsidRDefault="006B0D25">
            <w:pPr>
              <w:rPr>
                <w:rFonts w:ascii="Times New Roman" w:hAnsi="Times New Roman" w:cs="Times New Roman"/>
                <w:color w:val="000000" w:themeColor="text1"/>
                <w:sz w:val="24"/>
                <w:szCs w:val="24"/>
              </w:rPr>
            </w:pPr>
            <w:hyperlink r:id="rId11" w:history="1">
              <w:r w:rsidR="003D50B6">
                <w:rPr>
                  <w:rStyle w:val="a5"/>
                  <w:rFonts w:ascii="Times New Roman" w:hAnsi="Times New Roman" w:cs="Times New Roman"/>
                  <w:sz w:val="24"/>
                  <w:szCs w:val="24"/>
                </w:rPr>
                <w:t>https://infourok.ru/metodicheskoe-posobie-razvitie-koordinacionnih-sposobnostey-detey-starshego-shkolnogo-vozrasta-408723.html</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12"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12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Передача эстафеты в парах.    Финиширование (2*30м). Подвижные игры.</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Передача эстафеты в парах.    Финиширование (2*30м). Подвижные игры.</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Передача эстафеты в парах:</w:t>
            </w:r>
          </w:p>
          <w:p w:rsidR="003D50B6" w:rsidRDefault="006B0D25">
            <w:pPr>
              <w:rPr>
                <w:rFonts w:ascii="Times New Roman" w:hAnsi="Times New Roman" w:cs="Times New Roman"/>
                <w:color w:val="000000" w:themeColor="text1"/>
                <w:sz w:val="24"/>
                <w:szCs w:val="24"/>
              </w:rPr>
            </w:pPr>
            <w:hyperlink r:id="rId13" w:history="1">
              <w:r w:rsidR="003D50B6">
                <w:rPr>
                  <w:rStyle w:val="a5"/>
                  <w:rFonts w:ascii="Times New Roman" w:hAnsi="Times New Roman" w:cs="Times New Roman"/>
                  <w:sz w:val="24"/>
                  <w:szCs w:val="24"/>
                </w:rPr>
                <w:t>https://infourok.ru/sportivnoe-meropriyatie-parnaya-estafeta-4042993.html</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14"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14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lastRenderedPageBreak/>
              <w:t xml:space="preserve">Бег со старта 30 м. Развитие </w:t>
            </w:r>
            <w:r>
              <w:rPr>
                <w:sz w:val="21"/>
                <w:szCs w:val="21"/>
              </w:rPr>
              <w:lastRenderedPageBreak/>
              <w:t>скоростных и координационных способностей Подвижные игры</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lastRenderedPageBreak/>
              <w:t xml:space="preserve">Бег со старта 30 м. Развитие скоростных </w:t>
            </w:r>
            <w:r>
              <w:rPr>
                <w:sz w:val="21"/>
                <w:szCs w:val="21"/>
              </w:rPr>
              <w:lastRenderedPageBreak/>
              <w:t>и координационных способностей Подвижные игры</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lastRenderedPageBreak/>
              <w:t>Бег со старта</w:t>
            </w:r>
          </w:p>
          <w:p w:rsidR="003D50B6" w:rsidRDefault="006B0D25">
            <w:pPr>
              <w:rPr>
                <w:rFonts w:ascii="Times New Roman" w:hAnsi="Times New Roman" w:cs="Times New Roman"/>
                <w:color w:val="000000" w:themeColor="text1"/>
                <w:sz w:val="24"/>
                <w:szCs w:val="24"/>
              </w:rPr>
            </w:pPr>
            <w:hyperlink r:id="rId15" w:history="1">
              <w:r w:rsidR="003D50B6">
                <w:rPr>
                  <w:rStyle w:val="a5"/>
                  <w:rFonts w:ascii="Times New Roman" w:hAnsi="Times New Roman" w:cs="Times New Roman"/>
                  <w:sz w:val="24"/>
                  <w:szCs w:val="24"/>
                </w:rPr>
                <w:t>https://sport.wikireading.ru/18795</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lastRenderedPageBreak/>
              <w:t>Эл.учебник</w:t>
            </w:r>
            <w:proofErr w:type="spellEnd"/>
            <w:r>
              <w:rPr>
                <w:rFonts w:ascii="Arial" w:hAnsi="Arial" w:cs="Arial"/>
                <w:color w:val="333333"/>
                <w:sz w:val="23"/>
                <w:szCs w:val="23"/>
                <w:shd w:val="clear" w:color="auto" w:fill="FFFFFF"/>
              </w:rPr>
              <w:t xml:space="preserve"> Физическая </w:t>
            </w:r>
            <w:r>
              <w:rPr>
                <w:rFonts w:ascii="Arial" w:hAnsi="Arial" w:cs="Arial"/>
                <w:color w:val="333333"/>
                <w:sz w:val="23"/>
                <w:szCs w:val="23"/>
                <w:shd w:val="clear" w:color="auto" w:fill="FFFFFF"/>
              </w:rPr>
              <w:lastRenderedPageBreak/>
              <w:t xml:space="preserve">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lastRenderedPageBreak/>
              <w:t xml:space="preserve">электронная почта </w:t>
            </w:r>
            <w:hyperlink r:id="rId16"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16 мая</w:t>
            </w: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Высокий старт. Передача эстафеты по кругу.  Игра.</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Высокий старт. Передача эстафеты по кругу.  Игра.</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Бег со старта</w:t>
            </w:r>
          </w:p>
          <w:p w:rsidR="003D50B6" w:rsidRDefault="006B0D25">
            <w:pPr>
              <w:rPr>
                <w:rFonts w:ascii="Times New Roman" w:hAnsi="Times New Roman" w:cs="Times New Roman"/>
                <w:color w:val="000000" w:themeColor="text1"/>
                <w:sz w:val="24"/>
                <w:szCs w:val="24"/>
              </w:rPr>
            </w:pPr>
            <w:hyperlink r:id="rId17" w:history="1">
              <w:r w:rsidR="003D50B6">
                <w:rPr>
                  <w:rStyle w:val="a5"/>
                  <w:rFonts w:ascii="Times New Roman" w:hAnsi="Times New Roman" w:cs="Times New Roman"/>
                  <w:sz w:val="24"/>
                  <w:szCs w:val="24"/>
                </w:rPr>
                <w:t>https://sport.wikireading.ru/18795</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18"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19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Бег на результат 60 м. Развитие скорост</w:t>
            </w:r>
            <w:r>
              <w:rPr>
                <w:sz w:val="21"/>
                <w:szCs w:val="21"/>
              </w:rPr>
              <w:softHyphen/>
              <w:t>ных способностей. Игра «Смена сторон».</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Бег на результат 60 м. Развитие скорост</w:t>
            </w:r>
            <w:r>
              <w:rPr>
                <w:sz w:val="21"/>
                <w:szCs w:val="21"/>
              </w:rPr>
              <w:softHyphen/>
              <w:t>ных способностей. Игра «Смена сторон».</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Бег со старта</w:t>
            </w:r>
          </w:p>
          <w:p w:rsidR="003D50B6" w:rsidRDefault="006B0D25">
            <w:pPr>
              <w:rPr>
                <w:rFonts w:ascii="Times New Roman" w:hAnsi="Times New Roman" w:cs="Times New Roman"/>
                <w:color w:val="000000" w:themeColor="text1"/>
                <w:sz w:val="24"/>
                <w:szCs w:val="24"/>
              </w:rPr>
            </w:pPr>
            <w:hyperlink r:id="rId19" w:history="1">
              <w:r w:rsidR="003D50B6">
                <w:rPr>
                  <w:rStyle w:val="a5"/>
                  <w:rFonts w:ascii="Times New Roman" w:hAnsi="Times New Roman" w:cs="Times New Roman"/>
                  <w:sz w:val="24"/>
                  <w:szCs w:val="24"/>
                </w:rPr>
                <w:t>https://sport.wikireading.ru/18795</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20"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21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Спортивные игры. Развитие скоростно-силовых качеств.</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Спортивные игры. Развитие скоростно-силовых качеств.</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Развитие скоростно-силовых качеств:</w:t>
            </w:r>
          </w:p>
          <w:p w:rsidR="003D50B6" w:rsidRDefault="006B0D25">
            <w:pPr>
              <w:rPr>
                <w:rFonts w:ascii="Times New Roman" w:hAnsi="Times New Roman" w:cs="Times New Roman"/>
                <w:color w:val="000000" w:themeColor="text1"/>
                <w:sz w:val="24"/>
                <w:szCs w:val="24"/>
              </w:rPr>
            </w:pPr>
            <w:hyperlink r:id="rId21" w:history="1">
              <w:r w:rsidR="003D50B6">
                <w:rPr>
                  <w:rStyle w:val="a5"/>
                  <w:rFonts w:ascii="Times New Roman" w:hAnsi="Times New Roman" w:cs="Times New Roman"/>
                  <w:sz w:val="24"/>
                  <w:szCs w:val="24"/>
                </w:rPr>
                <w:t>https://infourok.ru/statya-na-temu-metodika-razvitiya-silovih-skorostnosilovih-kachestv-na-urokah-fizkulturi-v-starshih-klassah-801869.html</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22"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23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Метание малого мяча с места спортивные игры. Развитие ско</w:t>
            </w:r>
            <w:r>
              <w:rPr>
                <w:sz w:val="21"/>
                <w:szCs w:val="21"/>
              </w:rPr>
              <w:softHyphen/>
              <w:t>ростно-силовых качеств.</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Метание малого мяча с места спортивные игры. Развитие ско</w:t>
            </w:r>
            <w:r>
              <w:rPr>
                <w:sz w:val="21"/>
                <w:szCs w:val="21"/>
              </w:rPr>
              <w:softHyphen/>
              <w:t>ростно-силовых качеств.</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Метание малого мяча с места:</w:t>
            </w:r>
          </w:p>
          <w:p w:rsidR="003D50B6" w:rsidRDefault="006B0D25">
            <w:pPr>
              <w:rPr>
                <w:rFonts w:ascii="Times New Roman" w:hAnsi="Times New Roman" w:cs="Times New Roman"/>
                <w:color w:val="000000" w:themeColor="text1"/>
                <w:sz w:val="24"/>
                <w:szCs w:val="24"/>
              </w:rPr>
            </w:pPr>
            <w:hyperlink r:id="rId23" w:history="1">
              <w:r w:rsidR="003D50B6">
                <w:rPr>
                  <w:rStyle w:val="a5"/>
                  <w:rFonts w:ascii="Times New Roman" w:hAnsi="Times New Roman" w:cs="Times New Roman"/>
                  <w:sz w:val="24"/>
                  <w:szCs w:val="24"/>
                </w:rPr>
                <w:t>https://dlia-sporta.ru/glavnaia/vidy-sporta/metanie-miacha/</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24"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26 мая</w:t>
            </w: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Метание малого мяча с </w:t>
            </w:r>
            <w:proofErr w:type="gramStart"/>
            <w:r>
              <w:rPr>
                <w:sz w:val="21"/>
                <w:szCs w:val="21"/>
              </w:rPr>
              <w:t>разбега  на</w:t>
            </w:r>
            <w:proofErr w:type="gramEnd"/>
            <w:r>
              <w:rPr>
                <w:sz w:val="21"/>
                <w:szCs w:val="21"/>
              </w:rPr>
              <w:t xml:space="preserve"> дальность. Спортивные игры Развитие скоростно-силовых качеств.</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Метание малого мяча с </w:t>
            </w:r>
            <w:proofErr w:type="gramStart"/>
            <w:r>
              <w:rPr>
                <w:sz w:val="21"/>
                <w:szCs w:val="21"/>
              </w:rPr>
              <w:t>разбега  на</w:t>
            </w:r>
            <w:proofErr w:type="gramEnd"/>
            <w:r>
              <w:rPr>
                <w:sz w:val="21"/>
                <w:szCs w:val="21"/>
              </w:rPr>
              <w:t xml:space="preserve"> дальность. Спортивные игры Развитие скоростно-силовых качеств.</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Метание малого мяча с места:</w:t>
            </w:r>
          </w:p>
          <w:p w:rsidR="003D50B6" w:rsidRDefault="006B0D25">
            <w:pPr>
              <w:rPr>
                <w:rFonts w:ascii="Times New Roman" w:hAnsi="Times New Roman" w:cs="Times New Roman"/>
                <w:color w:val="000000" w:themeColor="text1"/>
                <w:sz w:val="24"/>
                <w:szCs w:val="24"/>
              </w:rPr>
            </w:pPr>
            <w:hyperlink r:id="rId25" w:history="1">
              <w:r w:rsidR="003D50B6">
                <w:rPr>
                  <w:rStyle w:val="a5"/>
                  <w:rFonts w:ascii="Times New Roman" w:hAnsi="Times New Roman" w:cs="Times New Roman"/>
                  <w:sz w:val="24"/>
                  <w:szCs w:val="24"/>
                </w:rPr>
                <w:t>https://dlia-sporta.ru/glavnaia/vidy-sporta/metanie-miacha/</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26"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pStyle w:val="a3"/>
              <w:spacing w:line="276" w:lineRule="auto"/>
              <w:ind w:right="113"/>
              <w:jc w:val="center"/>
              <w:rPr>
                <w:lang w:eastAsia="en-US"/>
              </w:rPr>
            </w:pPr>
            <w:r>
              <w:rPr>
                <w:lang w:eastAsia="en-US"/>
              </w:rPr>
              <w:t>28 мая</w:t>
            </w:r>
          </w:p>
          <w:p w:rsidR="003D50B6" w:rsidRDefault="003D50B6">
            <w:pPr>
              <w:pStyle w:val="a3"/>
              <w:spacing w:line="276" w:lineRule="auto"/>
              <w:ind w:right="113"/>
              <w:jc w:val="center"/>
              <w:rPr>
                <w:lang w:eastAsia="en-US"/>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Метание в парах. Спортивные игры Развитие скоростно-силовых качеств.</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Метание в парах. Спортивные игры Развитие скоростно-силовых качеств.</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color w:val="000000" w:themeColor="text1"/>
                <w:sz w:val="24"/>
                <w:szCs w:val="24"/>
              </w:rPr>
            </w:pPr>
            <w:r>
              <w:rPr>
                <w:sz w:val="21"/>
                <w:szCs w:val="21"/>
              </w:rPr>
              <w:t>Метание в парах</w:t>
            </w:r>
          </w:p>
          <w:p w:rsidR="003D50B6" w:rsidRDefault="006B0D25">
            <w:pPr>
              <w:rPr>
                <w:rFonts w:ascii="Times New Roman" w:hAnsi="Times New Roman" w:cs="Times New Roman"/>
                <w:color w:val="000000" w:themeColor="text1"/>
                <w:sz w:val="24"/>
                <w:szCs w:val="24"/>
              </w:rPr>
            </w:pPr>
            <w:hyperlink r:id="rId27" w:history="1">
              <w:r w:rsidR="003D50B6">
                <w:rPr>
                  <w:rStyle w:val="a5"/>
                  <w:rFonts w:ascii="Times New Roman" w:hAnsi="Times New Roman" w:cs="Times New Roman"/>
                  <w:sz w:val="24"/>
                  <w:szCs w:val="24"/>
                </w:rPr>
                <w:t>https://physikal.jimdofree.com/методическая-копилка-1/методические-разработки/упр-для-метания/</w:t>
              </w:r>
            </w:hyperlink>
          </w:p>
          <w:p w:rsidR="003D50B6" w:rsidRDefault="003D50B6">
            <w:pPr>
              <w:rPr>
                <w:rFonts w:ascii="Times New Roman" w:hAnsi="Times New Roman" w:cs="Times New Roman"/>
                <w:color w:val="000000" w:themeColor="text1"/>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28" w:history="1">
              <w:r>
                <w:rPr>
                  <w:rStyle w:val="a5"/>
                  <w:rFonts w:ascii="Arial" w:hAnsi="Arial" w:cs="Arial"/>
                  <w:sz w:val="18"/>
                  <w:szCs w:val="18"/>
                  <w:shd w:val="clear" w:color="auto" w:fill="FFFFFF"/>
                </w:rPr>
                <w:t>lizei102_do_tkachenko@mail.ru</w:t>
              </w:r>
            </w:hyperlink>
          </w:p>
        </w:tc>
      </w:tr>
      <w:tr w:rsidR="003D50B6" w:rsidTr="003D50B6">
        <w:tc>
          <w:tcPr>
            <w:tcW w:w="540" w:type="dxa"/>
            <w:tcBorders>
              <w:top w:val="single" w:sz="4" w:space="0" w:color="auto"/>
              <w:left w:val="single" w:sz="4" w:space="0" w:color="auto"/>
              <w:bottom w:val="single" w:sz="4" w:space="0" w:color="auto"/>
              <w:right w:val="single" w:sz="4" w:space="0" w:color="auto"/>
            </w:tcBorders>
            <w:hideMark/>
          </w:tcPr>
          <w:p w:rsidR="003D50B6" w:rsidRDefault="003D50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819" w:type="dxa"/>
            <w:tcBorders>
              <w:top w:val="single" w:sz="4" w:space="0" w:color="auto"/>
              <w:left w:val="single" w:sz="4" w:space="0" w:color="auto"/>
              <w:bottom w:val="single" w:sz="4" w:space="0" w:color="auto"/>
              <w:right w:val="single" w:sz="4" w:space="0" w:color="auto"/>
            </w:tcBorders>
          </w:tcPr>
          <w:p w:rsidR="003D50B6" w:rsidRDefault="003D50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мая</w:t>
            </w:r>
          </w:p>
          <w:p w:rsidR="003D50B6" w:rsidRDefault="003D50B6">
            <w:pPr>
              <w:jc w:val="center"/>
              <w:rPr>
                <w:rFonts w:ascii="Times New Roman" w:hAnsi="Times New Roman" w:cs="Times New Roman"/>
                <w:color w:val="000000" w:themeColor="text1"/>
                <w:sz w:val="24"/>
                <w:szCs w:val="24"/>
              </w:rPr>
            </w:pPr>
          </w:p>
        </w:tc>
        <w:tc>
          <w:tcPr>
            <w:tcW w:w="1912"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Бег из различных исходных положений специальные беговые </w:t>
            </w:r>
            <w:proofErr w:type="gramStart"/>
            <w:r>
              <w:rPr>
                <w:sz w:val="21"/>
                <w:szCs w:val="21"/>
              </w:rPr>
              <w:t>упражнения,.</w:t>
            </w:r>
            <w:proofErr w:type="gramEnd"/>
            <w:r>
              <w:rPr>
                <w:sz w:val="21"/>
                <w:szCs w:val="21"/>
              </w:rPr>
              <w:t xml:space="preserve"> Влияние легкоатлетических упраж</w:t>
            </w:r>
            <w:r>
              <w:rPr>
                <w:sz w:val="21"/>
                <w:szCs w:val="21"/>
              </w:rPr>
              <w:softHyphen/>
              <w:t>нений на здоровье Подвижная игра</w:t>
            </w:r>
          </w:p>
        </w:tc>
        <w:tc>
          <w:tcPr>
            <w:tcW w:w="2233" w:type="dxa"/>
            <w:tcBorders>
              <w:top w:val="single" w:sz="4" w:space="0" w:color="auto"/>
              <w:left w:val="single" w:sz="4" w:space="0" w:color="auto"/>
              <w:bottom w:val="single" w:sz="4" w:space="0" w:color="auto"/>
              <w:right w:val="single" w:sz="4" w:space="0" w:color="auto"/>
            </w:tcBorders>
            <w:hideMark/>
          </w:tcPr>
          <w:p w:rsidR="003D50B6" w:rsidRDefault="003D50B6">
            <w:pPr>
              <w:jc w:val="center"/>
              <w:rPr>
                <w:sz w:val="21"/>
                <w:szCs w:val="21"/>
              </w:rPr>
            </w:pPr>
            <w:r>
              <w:rPr>
                <w:sz w:val="21"/>
                <w:szCs w:val="21"/>
              </w:rPr>
              <w:t xml:space="preserve">Бег из различных исходных положений специальные беговые </w:t>
            </w:r>
            <w:proofErr w:type="gramStart"/>
            <w:r>
              <w:rPr>
                <w:sz w:val="21"/>
                <w:szCs w:val="21"/>
              </w:rPr>
              <w:t>упражнения,.</w:t>
            </w:r>
            <w:proofErr w:type="gramEnd"/>
            <w:r>
              <w:rPr>
                <w:sz w:val="21"/>
                <w:szCs w:val="21"/>
              </w:rPr>
              <w:t xml:space="preserve"> Влияние легкоатлетических упраж</w:t>
            </w:r>
            <w:r>
              <w:rPr>
                <w:sz w:val="21"/>
                <w:szCs w:val="21"/>
              </w:rPr>
              <w:softHyphen/>
              <w:t>нений на здоровье Подвижная игра</w:t>
            </w:r>
          </w:p>
        </w:tc>
        <w:tc>
          <w:tcPr>
            <w:tcW w:w="4710" w:type="dxa"/>
            <w:tcBorders>
              <w:top w:val="single" w:sz="4" w:space="0" w:color="auto"/>
              <w:left w:val="single" w:sz="4" w:space="0" w:color="auto"/>
              <w:bottom w:val="single" w:sz="4" w:space="0" w:color="auto"/>
              <w:right w:val="single" w:sz="4" w:space="0" w:color="auto"/>
            </w:tcBorders>
          </w:tcPr>
          <w:p w:rsidR="003D50B6" w:rsidRDefault="003D50B6">
            <w:pPr>
              <w:rPr>
                <w:rFonts w:ascii="Times New Roman" w:hAnsi="Times New Roman" w:cs="Times New Roman"/>
                <w:sz w:val="24"/>
                <w:szCs w:val="24"/>
              </w:rPr>
            </w:pPr>
            <w:r>
              <w:rPr>
                <w:sz w:val="21"/>
                <w:szCs w:val="21"/>
              </w:rPr>
              <w:t>Влияние легкоатлетических упраж</w:t>
            </w:r>
            <w:r>
              <w:rPr>
                <w:sz w:val="21"/>
                <w:szCs w:val="21"/>
              </w:rPr>
              <w:softHyphen/>
              <w:t>нений:</w:t>
            </w:r>
          </w:p>
          <w:p w:rsidR="003D50B6" w:rsidRDefault="006B0D25">
            <w:pPr>
              <w:rPr>
                <w:rFonts w:ascii="Times New Roman" w:hAnsi="Times New Roman" w:cs="Times New Roman"/>
                <w:sz w:val="24"/>
                <w:szCs w:val="24"/>
              </w:rPr>
            </w:pPr>
            <w:hyperlink r:id="rId29" w:history="1">
              <w:r w:rsidR="003D50B6">
                <w:rPr>
                  <w:rStyle w:val="a5"/>
                  <w:rFonts w:ascii="Times New Roman" w:hAnsi="Times New Roman" w:cs="Times New Roman"/>
                  <w:sz w:val="24"/>
                  <w:szCs w:val="24"/>
                </w:rPr>
                <w:t>https://videouroki.net/razrabotki/vliianiie-lieghkoatlietichieskikh-uprazhnienii-na-zdorov-ie-shkol-nikov.html</w:t>
              </w:r>
            </w:hyperlink>
          </w:p>
          <w:p w:rsidR="003D50B6" w:rsidRDefault="003D50B6">
            <w:pPr>
              <w:rPr>
                <w:rFonts w:ascii="Times New Roman" w:hAnsi="Times New Roman" w:cs="Times New Roman"/>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3D50B6" w:rsidRDefault="003D50B6">
            <w:pPr>
              <w:rPr>
                <w:rFonts w:ascii="Arial" w:hAnsi="Arial" w:cs="Arial"/>
                <w:color w:val="333333"/>
                <w:sz w:val="23"/>
                <w:szCs w:val="23"/>
                <w:shd w:val="clear" w:color="auto" w:fill="FFFFFF"/>
              </w:rPr>
            </w:pPr>
            <w:proofErr w:type="spellStart"/>
            <w:r>
              <w:rPr>
                <w:rFonts w:ascii="Arial" w:hAnsi="Arial" w:cs="Arial"/>
                <w:color w:val="333333"/>
                <w:sz w:val="23"/>
                <w:szCs w:val="23"/>
                <w:shd w:val="clear" w:color="auto" w:fill="FFFFFF"/>
              </w:rPr>
              <w:t>Эл.учебник</w:t>
            </w:r>
            <w:proofErr w:type="spellEnd"/>
            <w:r>
              <w:rPr>
                <w:rFonts w:ascii="Arial" w:hAnsi="Arial" w:cs="Arial"/>
                <w:color w:val="333333"/>
                <w:sz w:val="23"/>
                <w:szCs w:val="23"/>
                <w:shd w:val="clear" w:color="auto" w:fill="FFFFFF"/>
              </w:rPr>
              <w:t xml:space="preserve"> Физическая культура. /под ред. </w:t>
            </w:r>
            <w:proofErr w:type="spellStart"/>
            <w:r>
              <w:rPr>
                <w:rFonts w:ascii="Arial" w:hAnsi="Arial" w:cs="Arial"/>
                <w:color w:val="333333"/>
                <w:sz w:val="23"/>
                <w:szCs w:val="23"/>
                <w:shd w:val="clear" w:color="auto" w:fill="FFFFFF"/>
              </w:rPr>
              <w:t>М.Я.Виленского</w:t>
            </w:r>
            <w:proofErr w:type="spellEnd"/>
            <w:r>
              <w:rPr>
                <w:rFonts w:ascii="Arial" w:hAnsi="Arial" w:cs="Arial"/>
                <w:color w:val="333333"/>
                <w:sz w:val="23"/>
                <w:szCs w:val="23"/>
                <w:shd w:val="clear" w:color="auto" w:fill="FFFFFF"/>
              </w:rPr>
              <w:t> </w:t>
            </w:r>
          </w:p>
          <w:p w:rsidR="003D50B6" w:rsidRDefault="003D50B6">
            <w:pPr>
              <w:rPr>
                <w:rFonts w:ascii="Times New Roman" w:hAnsi="Times New Roman" w:cs="Times New Roman"/>
                <w:sz w:val="24"/>
                <w:szCs w:val="24"/>
              </w:rPr>
            </w:pPr>
            <w:r>
              <w:rPr>
                <w:rFonts w:ascii="Arial" w:hAnsi="Arial" w:cs="Arial"/>
                <w:color w:val="333333"/>
                <w:sz w:val="23"/>
                <w:szCs w:val="23"/>
                <w:shd w:val="clear" w:color="auto" w:fill="FFFFFF"/>
              </w:rPr>
              <w:t>Электронный учебник Матвеев А.П.</w:t>
            </w:r>
          </w:p>
        </w:tc>
        <w:tc>
          <w:tcPr>
            <w:tcW w:w="2771" w:type="dxa"/>
            <w:tcBorders>
              <w:top w:val="single" w:sz="4" w:space="0" w:color="auto"/>
              <w:left w:val="single" w:sz="4" w:space="0" w:color="auto"/>
              <w:bottom w:val="single" w:sz="4" w:space="0" w:color="auto"/>
              <w:right w:val="single" w:sz="4" w:space="0" w:color="auto"/>
            </w:tcBorders>
            <w:hideMark/>
          </w:tcPr>
          <w:p w:rsidR="003D50B6" w:rsidRDefault="003D50B6">
            <w:r>
              <w:rPr>
                <w:rFonts w:ascii="Times New Roman" w:hAnsi="Times New Roman" w:cs="Times New Roman"/>
                <w:sz w:val="24"/>
                <w:szCs w:val="24"/>
              </w:rPr>
              <w:t xml:space="preserve">электронная почта </w:t>
            </w:r>
            <w:hyperlink r:id="rId30" w:history="1">
              <w:r>
                <w:rPr>
                  <w:rStyle w:val="a5"/>
                  <w:rFonts w:ascii="Arial" w:hAnsi="Arial" w:cs="Arial"/>
                  <w:sz w:val="18"/>
                  <w:szCs w:val="18"/>
                  <w:shd w:val="clear" w:color="auto" w:fill="FFFFFF"/>
                </w:rPr>
                <w:t>lizei102_do_tkachenko@mail.ru</w:t>
              </w:r>
            </w:hyperlink>
          </w:p>
        </w:tc>
      </w:tr>
    </w:tbl>
    <w:p w:rsidR="003D50B6" w:rsidRDefault="003D50B6" w:rsidP="003D50B6">
      <w:pPr>
        <w:spacing w:after="0" w:line="240" w:lineRule="auto"/>
        <w:rPr>
          <w:rFonts w:ascii="Times New Roman" w:hAnsi="Times New Roman" w:cs="Times New Roman"/>
          <w:color w:val="000000" w:themeColor="text1"/>
          <w:sz w:val="24"/>
          <w:szCs w:val="24"/>
        </w:rPr>
      </w:pPr>
    </w:p>
    <w:p w:rsidR="003D50B6" w:rsidRDefault="003D50B6" w:rsidP="003D50B6">
      <w:pPr>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Уважаемые родители и учащиеся Лицея №102, в связи с обязательным обучением дистанционно, нами разработаны теоретические задания для освоения учебного материала на дому. Данный материал будет направляться по предоставленной Вами электронной почте, для его освоения. По окончании дистанционного обучения, учитель проведёт контрольный опрос на основании которого будут выставлены оценки. </w:t>
      </w:r>
    </w:p>
    <w:p w:rsidR="003D50B6" w:rsidRDefault="003D50B6" w:rsidP="003D50B6">
      <w:pPr>
        <w:spacing w:after="0" w:line="240" w:lineRule="auto"/>
        <w:rPr>
          <w:rFonts w:ascii="Times New Roman" w:hAnsi="Times New Roman" w:cs="Times New Roman"/>
          <w:color w:val="000000" w:themeColor="text1"/>
          <w:sz w:val="24"/>
          <w:szCs w:val="24"/>
        </w:rPr>
      </w:pPr>
    </w:p>
    <w:p w:rsidR="003D50B6" w:rsidRDefault="003D50B6" w:rsidP="003D50B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Уважение, </w:t>
      </w:r>
      <w:proofErr w:type="spellStart"/>
      <w:proofErr w:type="gramStart"/>
      <w:r>
        <w:rPr>
          <w:rFonts w:ascii="Times New Roman" w:hAnsi="Times New Roman" w:cs="Times New Roman"/>
          <w:color w:val="000000" w:themeColor="text1"/>
          <w:sz w:val="24"/>
          <w:szCs w:val="24"/>
        </w:rPr>
        <w:t>В.М.Ткаченко</w:t>
      </w:r>
      <w:proofErr w:type="spellEnd"/>
      <w:r>
        <w:rPr>
          <w:rFonts w:ascii="Times New Roman" w:hAnsi="Times New Roman" w:cs="Times New Roman"/>
          <w:color w:val="000000" w:themeColor="text1"/>
          <w:sz w:val="24"/>
          <w:szCs w:val="24"/>
        </w:rPr>
        <w:t xml:space="preserve"> !</w:t>
      </w:r>
      <w:proofErr w:type="gramEnd"/>
    </w:p>
    <w:p w:rsidR="003D50B6" w:rsidRDefault="003D50B6" w:rsidP="003D50B6">
      <w:pPr>
        <w:spacing w:after="0" w:line="240" w:lineRule="auto"/>
        <w:rPr>
          <w:rFonts w:ascii="Times New Roman" w:hAnsi="Times New Roman" w:cs="Times New Roman"/>
          <w:color w:val="000000" w:themeColor="text1"/>
          <w:sz w:val="24"/>
          <w:szCs w:val="24"/>
        </w:rPr>
      </w:pPr>
    </w:p>
    <w:p w:rsidR="003D50B6" w:rsidRDefault="003D50B6" w:rsidP="003D50B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Литература:</w:t>
      </w:r>
    </w:p>
    <w:p w:rsidR="003D50B6" w:rsidRDefault="003D50B6" w:rsidP="003D50B6">
      <w:pPr>
        <w:spacing w:after="0" w:line="240" w:lineRule="auto"/>
        <w:rPr>
          <w:rFonts w:ascii="Times New Roman" w:hAnsi="Times New Roman" w:cs="Times New Roman"/>
          <w:color w:val="000000" w:themeColor="text1"/>
          <w:sz w:val="24"/>
          <w:szCs w:val="24"/>
        </w:rPr>
      </w:pPr>
    </w:p>
    <w:p w:rsidR="003D50B6" w:rsidRDefault="003D50B6" w:rsidP="003D50B6">
      <w:pPr>
        <w:spacing w:after="0" w:line="240" w:lineRule="auto"/>
      </w:pPr>
      <w:r>
        <w:rPr>
          <w:rFonts w:ascii="Arial" w:hAnsi="Arial" w:cs="Arial"/>
          <w:color w:val="333333"/>
          <w:sz w:val="23"/>
          <w:szCs w:val="23"/>
          <w:shd w:val="clear" w:color="auto" w:fill="FFFFFF"/>
        </w:rPr>
        <w:t>Электронный учебник Физическая культура. 5,6,7 классы. /под ред. М.Я.Виленского </w:t>
      </w:r>
      <w:hyperlink r:id="rId31" w:tgtFrame="_blank" w:history="1">
        <w:r>
          <w:rPr>
            <w:rStyle w:val="a5"/>
            <w:rFonts w:ascii="Arial" w:hAnsi="Arial" w:cs="Arial"/>
            <w:color w:val="005BD1"/>
            <w:sz w:val="23"/>
            <w:szCs w:val="23"/>
            <w:shd w:val="clear" w:color="auto" w:fill="FFFFFF"/>
          </w:rPr>
          <w:t>https://media.prosv.ru/static/books-viewer/index.html?path=/media/ebook/321648/&amp;pageFrom=1&amp;pageTo=256</w:t>
        </w:r>
      </w:hyperlink>
    </w:p>
    <w:p w:rsidR="003D50B6" w:rsidRDefault="003D50B6" w:rsidP="003D50B6">
      <w:pPr>
        <w:spacing w:after="0" w:line="240" w:lineRule="auto"/>
        <w:rPr>
          <w:rFonts w:ascii="Times New Roman" w:hAnsi="Times New Roman" w:cs="Times New Roman"/>
          <w:color w:val="000000" w:themeColor="text1"/>
          <w:sz w:val="24"/>
          <w:szCs w:val="24"/>
        </w:rPr>
      </w:pPr>
      <w:r>
        <w:rPr>
          <w:rFonts w:ascii="Arial" w:hAnsi="Arial" w:cs="Arial"/>
          <w:color w:val="333333"/>
          <w:sz w:val="23"/>
          <w:szCs w:val="23"/>
          <w:shd w:val="clear" w:color="auto" w:fill="FFFFFF"/>
        </w:rPr>
        <w:t>Электронный учебник Матвеев А.П. Физическая культура. 6-7 классы </w:t>
      </w:r>
      <w:hyperlink r:id="rId32" w:tgtFrame="_blank" w:history="1">
        <w:r>
          <w:rPr>
            <w:rStyle w:val="a5"/>
            <w:rFonts w:ascii="Arial" w:hAnsi="Arial" w:cs="Arial"/>
            <w:color w:val="005BD1"/>
            <w:sz w:val="23"/>
            <w:szCs w:val="23"/>
            <w:shd w:val="clear" w:color="auto" w:fill="FFFFFF"/>
          </w:rPr>
          <w:t>https://media.prosv.ru/static/books-viewer/index.html?path=/media/ebook/321645/&amp;pageFrom=1&amp;pageTo=192</w:t>
        </w:r>
      </w:hyperlink>
    </w:p>
    <w:p w:rsidR="003D50B6" w:rsidRDefault="003D50B6" w:rsidP="003D50B6">
      <w:pPr>
        <w:spacing w:after="0" w:line="240" w:lineRule="auto"/>
        <w:rPr>
          <w:rFonts w:ascii="Times New Roman" w:hAnsi="Times New Roman" w:cs="Times New Roman"/>
          <w:color w:val="000000" w:themeColor="text1"/>
          <w:sz w:val="24"/>
          <w:szCs w:val="24"/>
        </w:rPr>
      </w:pPr>
    </w:p>
    <w:p w:rsidR="003D50B6" w:rsidRDefault="003D50B6" w:rsidP="003D50B6">
      <w:pPr>
        <w:spacing w:after="0" w:line="300" w:lineRule="atLeast"/>
        <w:rPr>
          <w:rFonts w:ascii="Helvetica" w:eastAsia="Times New Roman" w:hAnsi="Helvetica" w:cs="Helvetica"/>
          <w:sz w:val="23"/>
          <w:szCs w:val="23"/>
          <w:lang w:eastAsia="ru-RU"/>
        </w:rPr>
      </w:pPr>
    </w:p>
    <w:p w:rsidR="00595D55" w:rsidRPr="003D50B6" w:rsidRDefault="00595D55" w:rsidP="003D50B6"/>
    <w:sectPr w:rsidR="00595D55" w:rsidRPr="003D50B6" w:rsidSect="003A472C">
      <w:pgSz w:w="16838" w:h="11906" w:orient="landscape"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9C"/>
    <w:rsid w:val="00007257"/>
    <w:rsid w:val="00030255"/>
    <w:rsid w:val="00085DCC"/>
    <w:rsid w:val="000A6821"/>
    <w:rsid w:val="0023198C"/>
    <w:rsid w:val="00297825"/>
    <w:rsid w:val="002A6B8B"/>
    <w:rsid w:val="002C3204"/>
    <w:rsid w:val="003021E7"/>
    <w:rsid w:val="00302C1B"/>
    <w:rsid w:val="00365D7C"/>
    <w:rsid w:val="003A472C"/>
    <w:rsid w:val="003D50B6"/>
    <w:rsid w:val="004530E1"/>
    <w:rsid w:val="00497184"/>
    <w:rsid w:val="004D1B9C"/>
    <w:rsid w:val="00585A12"/>
    <w:rsid w:val="00595D55"/>
    <w:rsid w:val="005B3EE5"/>
    <w:rsid w:val="005D05BA"/>
    <w:rsid w:val="005D2BC8"/>
    <w:rsid w:val="00601AF6"/>
    <w:rsid w:val="00670BA4"/>
    <w:rsid w:val="006A4D6F"/>
    <w:rsid w:val="006B0D25"/>
    <w:rsid w:val="006E24E2"/>
    <w:rsid w:val="007A1F37"/>
    <w:rsid w:val="008372BB"/>
    <w:rsid w:val="0088008A"/>
    <w:rsid w:val="008946CE"/>
    <w:rsid w:val="008E437E"/>
    <w:rsid w:val="009D7C1F"/>
    <w:rsid w:val="00A44D61"/>
    <w:rsid w:val="00A97361"/>
    <w:rsid w:val="00C15462"/>
    <w:rsid w:val="00C6585F"/>
    <w:rsid w:val="00D30FDE"/>
    <w:rsid w:val="00D40D4E"/>
    <w:rsid w:val="00D740AB"/>
    <w:rsid w:val="00DA4AB6"/>
    <w:rsid w:val="00E21B45"/>
    <w:rsid w:val="00EB5D89"/>
    <w:rsid w:val="00F5204C"/>
    <w:rsid w:val="00F87C7D"/>
    <w:rsid w:val="00FA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BEFFE-6131-4DC9-B5A7-AD1F2E2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0A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D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D1B9C"/>
    <w:rPr>
      <w:color w:val="0000FF" w:themeColor="hyperlink"/>
      <w:u w:val="single"/>
    </w:rPr>
  </w:style>
  <w:style w:type="character" w:styleId="a6">
    <w:name w:val="FollowedHyperlink"/>
    <w:basedOn w:val="a0"/>
    <w:uiPriority w:val="99"/>
    <w:semiHidden/>
    <w:unhideWhenUsed/>
    <w:rsid w:val="00DA4AB6"/>
    <w:rPr>
      <w:color w:val="800080" w:themeColor="followedHyperlink"/>
      <w:u w:val="single"/>
    </w:rPr>
  </w:style>
  <w:style w:type="paragraph" w:styleId="a7">
    <w:name w:val="Normal (Web)"/>
    <w:basedOn w:val="a"/>
    <w:uiPriority w:val="99"/>
    <w:semiHidden/>
    <w:unhideWhenUsed/>
    <w:rsid w:val="004530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0772">
      <w:bodyDiv w:val="1"/>
      <w:marLeft w:val="0"/>
      <w:marRight w:val="0"/>
      <w:marTop w:val="0"/>
      <w:marBottom w:val="0"/>
      <w:divBdr>
        <w:top w:val="none" w:sz="0" w:space="0" w:color="auto"/>
        <w:left w:val="none" w:sz="0" w:space="0" w:color="auto"/>
        <w:bottom w:val="none" w:sz="0" w:space="0" w:color="auto"/>
        <w:right w:val="none" w:sz="0" w:space="0" w:color="auto"/>
      </w:divBdr>
      <w:divsChild>
        <w:div w:id="1513648793">
          <w:marLeft w:val="0"/>
          <w:marRight w:val="0"/>
          <w:marTop w:val="0"/>
          <w:marBottom w:val="0"/>
          <w:divBdr>
            <w:top w:val="none" w:sz="0" w:space="0" w:color="auto"/>
            <w:left w:val="none" w:sz="0" w:space="0" w:color="auto"/>
            <w:bottom w:val="none" w:sz="0" w:space="0" w:color="auto"/>
            <w:right w:val="none" w:sz="0" w:space="0" w:color="auto"/>
          </w:divBdr>
          <w:divsChild>
            <w:div w:id="117534356">
              <w:marLeft w:val="0"/>
              <w:marRight w:val="0"/>
              <w:marTop w:val="0"/>
              <w:marBottom w:val="0"/>
              <w:divBdr>
                <w:top w:val="none" w:sz="0" w:space="0" w:color="auto"/>
                <w:left w:val="none" w:sz="0" w:space="0" w:color="auto"/>
                <w:bottom w:val="none" w:sz="0" w:space="0" w:color="auto"/>
                <w:right w:val="none" w:sz="0" w:space="0" w:color="auto"/>
              </w:divBdr>
              <w:divsChild>
                <w:div w:id="1814637568">
                  <w:marLeft w:val="0"/>
                  <w:marRight w:val="0"/>
                  <w:marTop w:val="0"/>
                  <w:marBottom w:val="0"/>
                  <w:divBdr>
                    <w:top w:val="none" w:sz="0" w:space="0" w:color="auto"/>
                    <w:left w:val="none" w:sz="0" w:space="0" w:color="auto"/>
                    <w:bottom w:val="none" w:sz="0" w:space="0" w:color="auto"/>
                    <w:right w:val="none" w:sz="0" w:space="0" w:color="auto"/>
                  </w:divBdr>
                  <w:divsChild>
                    <w:div w:id="1409957161">
                      <w:marLeft w:val="0"/>
                      <w:marRight w:val="0"/>
                      <w:marTop w:val="0"/>
                      <w:marBottom w:val="0"/>
                      <w:divBdr>
                        <w:top w:val="none" w:sz="0" w:space="0" w:color="auto"/>
                        <w:left w:val="none" w:sz="0" w:space="0" w:color="auto"/>
                        <w:bottom w:val="none" w:sz="0" w:space="0" w:color="auto"/>
                        <w:right w:val="none" w:sz="0" w:space="0" w:color="auto"/>
                      </w:divBdr>
                      <w:divsChild>
                        <w:div w:id="1535536088">
                          <w:marLeft w:val="0"/>
                          <w:marRight w:val="0"/>
                          <w:marTop w:val="0"/>
                          <w:marBottom w:val="0"/>
                          <w:divBdr>
                            <w:top w:val="none" w:sz="0" w:space="0" w:color="auto"/>
                            <w:left w:val="none" w:sz="0" w:space="0" w:color="auto"/>
                            <w:bottom w:val="none" w:sz="0" w:space="0" w:color="auto"/>
                            <w:right w:val="none" w:sz="0" w:space="0" w:color="auto"/>
                          </w:divBdr>
                          <w:divsChild>
                            <w:div w:id="586304710">
                              <w:marLeft w:val="0"/>
                              <w:marRight w:val="0"/>
                              <w:marTop w:val="0"/>
                              <w:marBottom w:val="0"/>
                              <w:divBdr>
                                <w:top w:val="none" w:sz="0" w:space="0" w:color="auto"/>
                                <w:left w:val="none" w:sz="0" w:space="0" w:color="auto"/>
                                <w:bottom w:val="none" w:sz="0" w:space="0" w:color="auto"/>
                                <w:right w:val="none" w:sz="0" w:space="0" w:color="auto"/>
                              </w:divBdr>
                              <w:divsChild>
                                <w:div w:id="1463421386">
                                  <w:marLeft w:val="0"/>
                                  <w:marRight w:val="0"/>
                                  <w:marTop w:val="0"/>
                                  <w:marBottom w:val="0"/>
                                  <w:divBdr>
                                    <w:top w:val="none" w:sz="0" w:space="0" w:color="auto"/>
                                    <w:left w:val="none" w:sz="0" w:space="0" w:color="auto"/>
                                    <w:bottom w:val="none" w:sz="0" w:space="0" w:color="auto"/>
                                    <w:right w:val="none" w:sz="0" w:space="0" w:color="auto"/>
                                  </w:divBdr>
                                  <w:divsChild>
                                    <w:div w:id="1289387266">
                                      <w:marLeft w:val="0"/>
                                      <w:marRight w:val="0"/>
                                      <w:marTop w:val="0"/>
                                      <w:marBottom w:val="0"/>
                                      <w:divBdr>
                                        <w:top w:val="none" w:sz="0" w:space="0" w:color="auto"/>
                                        <w:left w:val="none" w:sz="0" w:space="0" w:color="auto"/>
                                        <w:bottom w:val="none" w:sz="0" w:space="0" w:color="auto"/>
                                        <w:right w:val="none" w:sz="0" w:space="0" w:color="auto"/>
                                      </w:divBdr>
                                      <w:divsChild>
                                        <w:div w:id="1603683495">
                                          <w:marLeft w:val="0"/>
                                          <w:marRight w:val="0"/>
                                          <w:marTop w:val="0"/>
                                          <w:marBottom w:val="0"/>
                                          <w:divBdr>
                                            <w:top w:val="none" w:sz="0" w:space="0" w:color="auto"/>
                                            <w:left w:val="none" w:sz="0" w:space="0" w:color="auto"/>
                                            <w:bottom w:val="none" w:sz="0" w:space="0" w:color="auto"/>
                                            <w:right w:val="none" w:sz="0" w:space="0" w:color="auto"/>
                                          </w:divBdr>
                                          <w:divsChild>
                                            <w:div w:id="176702768">
                                              <w:marLeft w:val="0"/>
                                              <w:marRight w:val="0"/>
                                              <w:marTop w:val="0"/>
                                              <w:marBottom w:val="0"/>
                                              <w:divBdr>
                                                <w:top w:val="none" w:sz="0" w:space="0" w:color="auto"/>
                                                <w:left w:val="none" w:sz="0" w:space="0" w:color="auto"/>
                                                <w:bottom w:val="none" w:sz="0" w:space="0" w:color="auto"/>
                                                <w:right w:val="none" w:sz="0" w:space="0" w:color="auto"/>
                                              </w:divBdr>
                                              <w:divsChild>
                                                <w:div w:id="466750035">
                                                  <w:marLeft w:val="0"/>
                                                  <w:marRight w:val="0"/>
                                                  <w:marTop w:val="0"/>
                                                  <w:marBottom w:val="0"/>
                                                  <w:divBdr>
                                                    <w:top w:val="none" w:sz="0" w:space="0" w:color="auto"/>
                                                    <w:left w:val="none" w:sz="0" w:space="0" w:color="auto"/>
                                                    <w:bottom w:val="none" w:sz="0" w:space="0" w:color="auto"/>
                                                    <w:right w:val="none" w:sz="0" w:space="0" w:color="auto"/>
                                                  </w:divBdr>
                                                  <w:divsChild>
                                                    <w:div w:id="1396271502">
                                                      <w:marLeft w:val="0"/>
                                                      <w:marRight w:val="0"/>
                                                      <w:marTop w:val="0"/>
                                                      <w:marBottom w:val="0"/>
                                                      <w:divBdr>
                                                        <w:top w:val="none" w:sz="0" w:space="0" w:color="auto"/>
                                                        <w:left w:val="none" w:sz="0" w:space="0" w:color="auto"/>
                                                        <w:bottom w:val="none" w:sz="0" w:space="0" w:color="auto"/>
                                                        <w:right w:val="none" w:sz="0" w:space="0" w:color="auto"/>
                                                      </w:divBdr>
                                                      <w:divsChild>
                                                        <w:div w:id="246816512">
                                                          <w:marLeft w:val="0"/>
                                                          <w:marRight w:val="0"/>
                                                          <w:marTop w:val="0"/>
                                                          <w:marBottom w:val="0"/>
                                                          <w:divBdr>
                                                            <w:top w:val="none" w:sz="0" w:space="0" w:color="auto"/>
                                                            <w:left w:val="none" w:sz="0" w:space="0" w:color="auto"/>
                                                            <w:bottom w:val="none" w:sz="0" w:space="0" w:color="auto"/>
                                                            <w:right w:val="none" w:sz="0" w:space="0" w:color="auto"/>
                                                          </w:divBdr>
                                                          <w:divsChild>
                                                            <w:div w:id="2072193888">
                                                              <w:marLeft w:val="0"/>
                                                              <w:marRight w:val="0"/>
                                                              <w:marTop w:val="0"/>
                                                              <w:marBottom w:val="0"/>
                                                              <w:divBdr>
                                                                <w:top w:val="none" w:sz="0" w:space="0" w:color="auto"/>
                                                                <w:left w:val="none" w:sz="0" w:space="0" w:color="auto"/>
                                                                <w:bottom w:val="none" w:sz="0" w:space="0" w:color="auto"/>
                                                                <w:right w:val="none" w:sz="0" w:space="0" w:color="auto"/>
                                                              </w:divBdr>
                                                              <w:divsChild>
                                                                <w:div w:id="655501481">
                                                                  <w:marLeft w:val="0"/>
                                                                  <w:marRight w:val="0"/>
                                                                  <w:marTop w:val="0"/>
                                                                  <w:marBottom w:val="0"/>
                                                                  <w:divBdr>
                                                                    <w:top w:val="none" w:sz="0" w:space="0" w:color="auto"/>
                                                                    <w:left w:val="none" w:sz="0" w:space="0" w:color="auto"/>
                                                                    <w:bottom w:val="none" w:sz="0" w:space="0" w:color="auto"/>
                                                                    <w:right w:val="none" w:sz="0" w:space="0" w:color="auto"/>
                                                                  </w:divBdr>
                                                                  <w:divsChild>
                                                                    <w:div w:id="504055617">
                                                                      <w:marLeft w:val="0"/>
                                                                      <w:marRight w:val="0"/>
                                                                      <w:marTop w:val="0"/>
                                                                      <w:marBottom w:val="0"/>
                                                                      <w:divBdr>
                                                                        <w:top w:val="none" w:sz="0" w:space="0" w:color="auto"/>
                                                                        <w:left w:val="none" w:sz="0" w:space="0" w:color="auto"/>
                                                                        <w:bottom w:val="none" w:sz="0" w:space="0" w:color="auto"/>
                                                                        <w:right w:val="none" w:sz="0" w:space="0" w:color="auto"/>
                                                                      </w:divBdr>
                                                                      <w:divsChild>
                                                                        <w:div w:id="1814564712">
                                                                          <w:marLeft w:val="0"/>
                                                                          <w:marRight w:val="0"/>
                                                                          <w:marTop w:val="0"/>
                                                                          <w:marBottom w:val="0"/>
                                                                          <w:divBdr>
                                                                            <w:top w:val="none" w:sz="0" w:space="0" w:color="auto"/>
                                                                            <w:left w:val="none" w:sz="0" w:space="0" w:color="auto"/>
                                                                            <w:bottom w:val="none" w:sz="0" w:space="0" w:color="auto"/>
                                                                            <w:right w:val="none" w:sz="0" w:space="0" w:color="auto"/>
                                                                          </w:divBdr>
                                                                          <w:divsChild>
                                                                            <w:div w:id="2079934962">
                                                                              <w:marLeft w:val="0"/>
                                                                              <w:marRight w:val="0"/>
                                                                              <w:marTop w:val="0"/>
                                                                              <w:marBottom w:val="0"/>
                                                                              <w:divBdr>
                                                                                <w:top w:val="none" w:sz="0" w:space="0" w:color="auto"/>
                                                                                <w:left w:val="none" w:sz="0" w:space="0" w:color="auto"/>
                                                                                <w:bottom w:val="none" w:sz="0" w:space="0" w:color="auto"/>
                                                                                <w:right w:val="none" w:sz="0" w:space="0" w:color="auto"/>
                                                                              </w:divBdr>
                                                                              <w:divsChild>
                                                                                <w:div w:id="1342707797">
                                                                                  <w:marLeft w:val="0"/>
                                                                                  <w:marRight w:val="0"/>
                                                                                  <w:marTop w:val="0"/>
                                                                                  <w:marBottom w:val="0"/>
                                                                                  <w:divBdr>
                                                                                    <w:top w:val="none" w:sz="0" w:space="0" w:color="auto"/>
                                                                                    <w:left w:val="none" w:sz="0" w:space="0" w:color="auto"/>
                                                                                    <w:bottom w:val="none" w:sz="0" w:space="0" w:color="auto"/>
                                                                                    <w:right w:val="none" w:sz="0" w:space="0" w:color="auto"/>
                                                                                  </w:divBdr>
                                                                                  <w:divsChild>
                                                                                    <w:div w:id="1788507166">
                                                                                      <w:marLeft w:val="0"/>
                                                                                      <w:marRight w:val="0"/>
                                                                                      <w:marTop w:val="0"/>
                                                                                      <w:marBottom w:val="0"/>
                                                                                      <w:divBdr>
                                                                                        <w:top w:val="none" w:sz="0" w:space="0" w:color="auto"/>
                                                                                        <w:left w:val="none" w:sz="0" w:space="0" w:color="auto"/>
                                                                                        <w:bottom w:val="none" w:sz="0" w:space="0" w:color="auto"/>
                                                                                        <w:right w:val="none" w:sz="0" w:space="0" w:color="auto"/>
                                                                                      </w:divBdr>
                                                                                      <w:divsChild>
                                                                                        <w:div w:id="753822373">
                                                                                          <w:marLeft w:val="0"/>
                                                                                          <w:marRight w:val="0"/>
                                                                                          <w:marTop w:val="0"/>
                                                                                          <w:marBottom w:val="0"/>
                                                                                          <w:divBdr>
                                                                                            <w:top w:val="none" w:sz="0" w:space="0" w:color="auto"/>
                                                                                            <w:left w:val="none" w:sz="0" w:space="0" w:color="auto"/>
                                                                                            <w:bottom w:val="none" w:sz="0" w:space="0" w:color="auto"/>
                                                                                            <w:right w:val="none" w:sz="0" w:space="0" w:color="auto"/>
                                                                                          </w:divBdr>
                                                                                          <w:divsChild>
                                                                                            <w:div w:id="891497743">
                                                                                              <w:marLeft w:val="0"/>
                                                                                              <w:marRight w:val="0"/>
                                                                                              <w:marTop w:val="0"/>
                                                                                              <w:marBottom w:val="0"/>
                                                                                              <w:divBdr>
                                                                                                <w:top w:val="none" w:sz="0" w:space="0" w:color="auto"/>
                                                                                                <w:left w:val="none" w:sz="0" w:space="0" w:color="auto"/>
                                                                                                <w:bottom w:val="none" w:sz="0" w:space="0" w:color="auto"/>
                                                                                                <w:right w:val="none" w:sz="0" w:space="0" w:color="auto"/>
                                                                                              </w:divBdr>
                                                                                              <w:divsChild>
                                                                                                <w:div w:id="1655142677">
                                                                                                  <w:marLeft w:val="0"/>
                                                                                                  <w:marRight w:val="0"/>
                                                                                                  <w:marTop w:val="0"/>
                                                                                                  <w:marBottom w:val="0"/>
                                                                                                  <w:divBdr>
                                                                                                    <w:top w:val="none" w:sz="0" w:space="0" w:color="auto"/>
                                                                                                    <w:left w:val="none" w:sz="0" w:space="0" w:color="auto"/>
                                                                                                    <w:bottom w:val="none" w:sz="0" w:space="0" w:color="auto"/>
                                                                                                    <w:right w:val="none" w:sz="0" w:space="0" w:color="auto"/>
                                                                                                  </w:divBdr>
                                                                                                  <w:divsChild>
                                                                                                    <w:div w:id="1427384319">
                                                                                                      <w:marLeft w:val="0"/>
                                                                                                      <w:marRight w:val="0"/>
                                                                                                      <w:marTop w:val="0"/>
                                                                                                      <w:marBottom w:val="0"/>
                                                                                                      <w:divBdr>
                                                                                                        <w:top w:val="none" w:sz="0" w:space="0" w:color="auto"/>
                                                                                                        <w:left w:val="none" w:sz="0" w:space="0" w:color="auto"/>
                                                                                                        <w:bottom w:val="none" w:sz="0" w:space="0" w:color="auto"/>
                                                                                                        <w:right w:val="none" w:sz="0" w:space="0" w:color="auto"/>
                                                                                                      </w:divBdr>
                                                                                                      <w:divsChild>
                                                                                                        <w:div w:id="231820008">
                                                                                                          <w:marLeft w:val="0"/>
                                                                                                          <w:marRight w:val="0"/>
                                                                                                          <w:marTop w:val="0"/>
                                                                                                          <w:marBottom w:val="0"/>
                                                                                                          <w:divBdr>
                                                                                                            <w:top w:val="none" w:sz="0" w:space="0" w:color="auto"/>
                                                                                                            <w:left w:val="none" w:sz="0" w:space="0" w:color="auto"/>
                                                                                                            <w:bottom w:val="none" w:sz="0" w:space="0" w:color="auto"/>
                                                                                                            <w:right w:val="none" w:sz="0" w:space="0" w:color="auto"/>
                                                                                                          </w:divBdr>
                                                                                                          <w:divsChild>
                                                                                                            <w:div w:id="1786535346">
                                                                                                              <w:marLeft w:val="0"/>
                                                                                                              <w:marRight w:val="0"/>
                                                                                                              <w:marTop w:val="0"/>
                                                                                                              <w:marBottom w:val="0"/>
                                                                                                              <w:divBdr>
                                                                                                                <w:top w:val="none" w:sz="0" w:space="0" w:color="auto"/>
                                                                                                                <w:left w:val="none" w:sz="0" w:space="0" w:color="auto"/>
                                                                                                                <w:bottom w:val="none" w:sz="0" w:space="0" w:color="auto"/>
                                                                                                                <w:right w:val="none" w:sz="0" w:space="0" w:color="auto"/>
                                                                                                              </w:divBdr>
                                                                                                              <w:divsChild>
                                                                                                                <w:div w:id="1549729815">
                                                                                                                  <w:marLeft w:val="0"/>
                                                                                                                  <w:marRight w:val="0"/>
                                                                                                                  <w:marTop w:val="0"/>
                                                                                                                  <w:marBottom w:val="0"/>
                                                                                                                  <w:divBdr>
                                                                                                                    <w:top w:val="none" w:sz="0" w:space="0" w:color="auto"/>
                                                                                                                    <w:left w:val="none" w:sz="0" w:space="0" w:color="auto"/>
                                                                                                                    <w:bottom w:val="none" w:sz="0" w:space="0" w:color="auto"/>
                                                                                                                    <w:right w:val="none" w:sz="0" w:space="0" w:color="auto"/>
                                                                                                                  </w:divBdr>
                                                                                                                  <w:divsChild>
                                                                                                                    <w:div w:id="859471447">
                                                                                                                      <w:marLeft w:val="0"/>
                                                                                                                      <w:marRight w:val="0"/>
                                                                                                                      <w:marTop w:val="0"/>
                                                                                                                      <w:marBottom w:val="0"/>
                                                                                                                      <w:divBdr>
                                                                                                                        <w:top w:val="none" w:sz="0" w:space="0" w:color="auto"/>
                                                                                                                        <w:left w:val="none" w:sz="0" w:space="0" w:color="auto"/>
                                                                                                                        <w:bottom w:val="none" w:sz="0" w:space="0" w:color="auto"/>
                                                                                                                        <w:right w:val="none" w:sz="0" w:space="0" w:color="auto"/>
                                                                                                                      </w:divBdr>
                                                                                                                    </w:div>
                                                                                                                    <w:div w:id="1947300513">
                                                                                                                      <w:marLeft w:val="0"/>
                                                                                                                      <w:marRight w:val="0"/>
                                                                                                                      <w:marTop w:val="0"/>
                                                                                                                      <w:marBottom w:val="0"/>
                                                                                                                      <w:divBdr>
                                                                                                                        <w:top w:val="none" w:sz="0" w:space="0" w:color="auto"/>
                                                                                                                        <w:left w:val="none" w:sz="0" w:space="0" w:color="auto"/>
                                                                                                                        <w:bottom w:val="none" w:sz="0" w:space="0" w:color="auto"/>
                                                                                                                        <w:right w:val="none" w:sz="0" w:space="0" w:color="auto"/>
                                                                                                                      </w:divBdr>
                                                                                                                    </w:div>
                                                                                                                    <w:div w:id="501631717">
                                                                                                                      <w:marLeft w:val="0"/>
                                                                                                                      <w:marRight w:val="0"/>
                                                                                                                      <w:marTop w:val="0"/>
                                                                                                                      <w:marBottom w:val="0"/>
                                                                                                                      <w:divBdr>
                                                                                                                        <w:top w:val="none" w:sz="0" w:space="0" w:color="auto"/>
                                                                                                                        <w:left w:val="none" w:sz="0" w:space="0" w:color="auto"/>
                                                                                                                        <w:bottom w:val="none" w:sz="0" w:space="0" w:color="auto"/>
                                                                                                                        <w:right w:val="none" w:sz="0" w:space="0" w:color="auto"/>
                                                                                                                      </w:divBdr>
                                                                                                                      <w:divsChild>
                                                                                                                        <w:div w:id="1517381443">
                                                                                                                          <w:marLeft w:val="0"/>
                                                                                                                          <w:marRight w:val="0"/>
                                                                                                                          <w:marTop w:val="0"/>
                                                                                                                          <w:marBottom w:val="0"/>
                                                                                                                          <w:divBdr>
                                                                                                                            <w:top w:val="none" w:sz="0" w:space="0" w:color="auto"/>
                                                                                                                            <w:left w:val="none" w:sz="0" w:space="0" w:color="auto"/>
                                                                                                                            <w:bottom w:val="none" w:sz="0" w:space="0" w:color="auto"/>
                                                                                                                            <w:right w:val="none" w:sz="0" w:space="0" w:color="auto"/>
                                                                                                                          </w:divBdr>
                                                                                                                          <w:divsChild>
                                                                                                                            <w:div w:id="1139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245686">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fizkultura-i-sport/library/2017/10/27/razvitie-skorostnyh-kachestv-u-obuchayushchihsya" TargetMode="External"/><Relationship Id="rId13" Type="http://schemas.openxmlformats.org/officeDocument/2006/relationships/hyperlink" Target="https://infourok.ru/sportivnoe-meropriyatie-parnaya-estafeta-4042993.html" TargetMode="External"/><Relationship Id="rId18" Type="http://schemas.openxmlformats.org/officeDocument/2006/relationships/hyperlink" Target="mailto:lizei102_do_tkachenko@mail.ru" TargetMode="External"/><Relationship Id="rId26" Type="http://schemas.openxmlformats.org/officeDocument/2006/relationships/hyperlink" Target="mailto:lizei102_do_tkachenko@mail.ru" TargetMode="External"/><Relationship Id="rId3" Type="http://schemas.openxmlformats.org/officeDocument/2006/relationships/webSettings" Target="webSettings.xml"/><Relationship Id="rId21" Type="http://schemas.openxmlformats.org/officeDocument/2006/relationships/hyperlink" Target="https://infourok.ru/statya-na-temu-metodika-razvitiya-silovih-skorostnosilovih-kachestv-na-urokah-fizkulturi-v-starshih-klassah-801869.html" TargetMode="External"/><Relationship Id="rId34" Type="http://schemas.openxmlformats.org/officeDocument/2006/relationships/theme" Target="theme/theme1.xml"/><Relationship Id="rId7" Type="http://schemas.openxmlformats.org/officeDocument/2006/relationships/hyperlink" Target="mailto:lizei102_do_tkachenko@mail.ru" TargetMode="External"/><Relationship Id="rId12" Type="http://schemas.openxmlformats.org/officeDocument/2006/relationships/hyperlink" Target="mailto:lizei102_do_tkachenko@mail.ru" TargetMode="External"/><Relationship Id="rId17" Type="http://schemas.openxmlformats.org/officeDocument/2006/relationships/hyperlink" Target="https://sport.wikireading.ru/18795" TargetMode="External"/><Relationship Id="rId25" Type="http://schemas.openxmlformats.org/officeDocument/2006/relationships/hyperlink" Target="https://dlia-sporta.ru/glavnaia/vidy-sporta/metanie-miach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zei102_do_tkachenko@mail.ru" TargetMode="External"/><Relationship Id="rId20" Type="http://schemas.openxmlformats.org/officeDocument/2006/relationships/hyperlink" Target="mailto:lizei102_do_tkachenko@mail.ru" TargetMode="External"/><Relationship Id="rId29" Type="http://schemas.openxmlformats.org/officeDocument/2006/relationships/hyperlink" Target="https://videouroki.net/razrabotki/vliianiie-lieghkoatlietichieskikh-uprazhnienii-na-zdorov-ie-shkol-nikov.html" TargetMode="External"/><Relationship Id="rId1" Type="http://schemas.openxmlformats.org/officeDocument/2006/relationships/styles" Target="styles.xml"/><Relationship Id="rId6" Type="http://schemas.openxmlformats.org/officeDocument/2006/relationships/hyperlink" Target="http://www.metodiki-dlya-podrostkov.ru/materials/94/" TargetMode="External"/><Relationship Id="rId11" Type="http://schemas.openxmlformats.org/officeDocument/2006/relationships/hyperlink" Target="https://infourok.ru/metodicheskoe-posobie-razvitie-koordinacionnih-sposobnostey-detey-starshego-shkolnogo-vozrasta-408723.html" TargetMode="External"/><Relationship Id="rId24" Type="http://schemas.openxmlformats.org/officeDocument/2006/relationships/hyperlink" Target="mailto:lizei102_do_tkachenko@mail.ru" TargetMode="External"/><Relationship Id="rId32" Type="http://schemas.openxmlformats.org/officeDocument/2006/relationships/hyperlink" Target="https://media.prosv.ru/static/books-viewer/index.html?path=/media/ebook/321645/&amp;pageFrom=1&amp;pageTo=192" TargetMode="External"/><Relationship Id="rId5" Type="http://schemas.openxmlformats.org/officeDocument/2006/relationships/hyperlink" Target="https://leveton.su/razvitie-vynoslivosti/" TargetMode="External"/><Relationship Id="rId15" Type="http://schemas.openxmlformats.org/officeDocument/2006/relationships/hyperlink" Target="https://sport.wikireading.ru/18795" TargetMode="External"/><Relationship Id="rId23" Type="http://schemas.openxmlformats.org/officeDocument/2006/relationships/hyperlink" Target="https://dlia-sporta.ru/glavnaia/vidy-sporta/metanie-miacha/" TargetMode="External"/><Relationship Id="rId28" Type="http://schemas.openxmlformats.org/officeDocument/2006/relationships/hyperlink" Target="mailto:lizei102_do_tkachenko@mail.ru" TargetMode="External"/><Relationship Id="rId10" Type="http://schemas.openxmlformats.org/officeDocument/2006/relationships/hyperlink" Target="mailto:lizei102_do_tkachenko@mail.ru" TargetMode="External"/><Relationship Id="rId19" Type="http://schemas.openxmlformats.org/officeDocument/2006/relationships/hyperlink" Target="https://sport.wikireading.ru/18795" TargetMode="External"/><Relationship Id="rId31" Type="http://schemas.openxmlformats.org/officeDocument/2006/relationships/hyperlink" Target="https://media.prosv.ru/static/books-viewer/index.html?path=/media/ebook/321648/&amp;pageFrom=1&amp;pageTo=256" TargetMode="External"/><Relationship Id="rId4" Type="http://schemas.openxmlformats.org/officeDocument/2006/relationships/hyperlink" Target="mailto:lizei102_do_tkachenko@mail.ru" TargetMode="External"/><Relationship Id="rId9" Type="http://schemas.openxmlformats.org/officeDocument/2006/relationships/hyperlink" Target="http://www.metodiki-dlya-podrostkov.ru/materials/94/" TargetMode="External"/><Relationship Id="rId14" Type="http://schemas.openxmlformats.org/officeDocument/2006/relationships/hyperlink" Target="mailto:lizei102_do_tkachenko@mail.ru" TargetMode="External"/><Relationship Id="rId22" Type="http://schemas.openxmlformats.org/officeDocument/2006/relationships/hyperlink" Target="mailto:lizei102_do_tkachenko@mail.ru" TargetMode="External"/><Relationship Id="rId27" Type="http://schemas.openxmlformats.org/officeDocument/2006/relationships/hyperlink" Target="https://physikal.jimdofree.com/&#1084;&#1077;&#1090;&#1086;&#1076;&#1080;&#1095;&#1077;&#1089;&#1082;&#1072;&#1103;-&#1082;&#1086;&#1087;&#1080;&#1083;&#1082;&#1072;-1/&#1084;&#1077;&#1090;&#1086;&#1076;&#1080;&#1095;&#1077;&#1089;&#1082;&#1080;&#1077;-&#1088;&#1072;&#1079;&#1088;&#1072;&#1073;&#1086;&#1090;&#1082;&#1080;/&#1091;&#1087;&#1088;-&#1076;&#1083;&#1103;-&#1084;&#1077;&#1090;&#1072;&#1085;&#1080;&#1103;/" TargetMode="External"/><Relationship Id="rId30" Type="http://schemas.openxmlformats.org/officeDocument/2006/relationships/hyperlink" Target="mailto:lizei102_do_tkachen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Tvmka</cp:lastModifiedBy>
  <cp:revision>8</cp:revision>
  <cp:lastPrinted>2020-03-31T07:39:00Z</cp:lastPrinted>
  <dcterms:created xsi:type="dcterms:W3CDTF">2020-04-09T08:33:00Z</dcterms:created>
  <dcterms:modified xsi:type="dcterms:W3CDTF">2020-04-29T05:26:00Z</dcterms:modified>
</cp:coreProperties>
</file>