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0F" w:rsidRDefault="0032630F" w:rsidP="0032630F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32630F" w:rsidRDefault="0032630F" w:rsidP="0032630F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32630F" w:rsidRDefault="000C4899" w:rsidP="0032630F">
      <w:r>
        <w:rPr>
          <w:rFonts w:ascii="Times New Roman" w:hAnsi="Times New Roman" w:cs="Times New Roman"/>
          <w:sz w:val="28"/>
          <w:szCs w:val="28"/>
        </w:rPr>
        <w:t>Класс___3е</w:t>
      </w:r>
      <w:r w:rsidR="0032630F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778"/>
        <w:gridCol w:w="1485"/>
        <w:gridCol w:w="1485"/>
        <w:gridCol w:w="3048"/>
        <w:gridCol w:w="4394"/>
        <w:gridCol w:w="3402"/>
      </w:tblGrid>
      <w:tr w:rsidR="00BC74DE" w:rsidRPr="00542D4B" w:rsidTr="00DC2063">
        <w:trPr>
          <w:trHeight w:val="339"/>
        </w:trPr>
        <w:tc>
          <w:tcPr>
            <w:tcW w:w="718" w:type="dxa"/>
            <w:vMerge w:val="restart"/>
          </w:tcPr>
          <w:p w:rsidR="00BC74DE" w:rsidRPr="00542D4B" w:rsidRDefault="00BC74DE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</w:tcPr>
          <w:p w:rsidR="00BC74DE" w:rsidRPr="00542D4B" w:rsidRDefault="00BC74DE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0" w:type="dxa"/>
            <w:gridSpan w:val="2"/>
          </w:tcPr>
          <w:p w:rsidR="00BC74DE" w:rsidRPr="00542D4B" w:rsidRDefault="00BC74DE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8" w:type="dxa"/>
            <w:vMerge w:val="restart"/>
          </w:tcPr>
          <w:p w:rsidR="00BC74DE" w:rsidRPr="00542D4B" w:rsidRDefault="00BC74DE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BC74DE" w:rsidRPr="00542D4B" w:rsidRDefault="00BC74DE" w:rsidP="00DC2063">
            <w:pPr>
              <w:spacing w:after="0" w:line="240" w:lineRule="auto"/>
              <w:jc w:val="center"/>
            </w:pPr>
          </w:p>
        </w:tc>
        <w:tc>
          <w:tcPr>
            <w:tcW w:w="4394" w:type="dxa"/>
            <w:vMerge w:val="restart"/>
          </w:tcPr>
          <w:p w:rsidR="00BC74DE" w:rsidRPr="00542D4B" w:rsidRDefault="00BC74DE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BC74DE" w:rsidRPr="00542D4B" w:rsidRDefault="00BC74DE" w:rsidP="00DC2063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 w:val="restart"/>
          </w:tcPr>
          <w:p w:rsidR="00BC74DE" w:rsidRPr="00542D4B" w:rsidRDefault="00BC74DE" w:rsidP="00DC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C74DE" w:rsidRPr="00542D4B" w:rsidTr="00DC2063">
        <w:trPr>
          <w:trHeight w:val="343"/>
        </w:trPr>
        <w:tc>
          <w:tcPr>
            <w:tcW w:w="718" w:type="dxa"/>
            <w:vMerge/>
          </w:tcPr>
          <w:p w:rsidR="00BC74DE" w:rsidRPr="00542D4B" w:rsidRDefault="00BC74DE" w:rsidP="00DC2063"/>
        </w:tc>
        <w:tc>
          <w:tcPr>
            <w:tcW w:w="778" w:type="dxa"/>
            <w:vMerge/>
          </w:tcPr>
          <w:p w:rsidR="00BC74DE" w:rsidRPr="00542D4B" w:rsidRDefault="00BC74DE" w:rsidP="00DC2063"/>
        </w:tc>
        <w:tc>
          <w:tcPr>
            <w:tcW w:w="1485" w:type="dxa"/>
          </w:tcPr>
          <w:p w:rsidR="00BC74DE" w:rsidRPr="00542D4B" w:rsidRDefault="00BC74DE" w:rsidP="00DC2063"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5" w:type="dxa"/>
          </w:tcPr>
          <w:p w:rsidR="00BC74DE" w:rsidRPr="00542D4B" w:rsidRDefault="00BC74DE" w:rsidP="00DC2063"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48" w:type="dxa"/>
            <w:vMerge/>
          </w:tcPr>
          <w:p w:rsidR="00BC74DE" w:rsidRPr="00542D4B" w:rsidRDefault="00BC74DE" w:rsidP="00DC2063"/>
        </w:tc>
        <w:tc>
          <w:tcPr>
            <w:tcW w:w="4394" w:type="dxa"/>
            <w:vMerge/>
          </w:tcPr>
          <w:p w:rsidR="00BC74DE" w:rsidRPr="00542D4B" w:rsidRDefault="00BC74DE" w:rsidP="00DC2063"/>
        </w:tc>
        <w:tc>
          <w:tcPr>
            <w:tcW w:w="3402" w:type="dxa"/>
            <w:vMerge/>
          </w:tcPr>
          <w:p w:rsidR="00BC74DE" w:rsidRPr="00542D4B" w:rsidRDefault="00BC74DE" w:rsidP="00DC2063"/>
        </w:tc>
      </w:tr>
      <w:tr w:rsidR="000C4899" w:rsidRPr="00542D4B" w:rsidTr="00DC2063">
        <w:trPr>
          <w:trHeight w:val="691"/>
        </w:trPr>
        <w:tc>
          <w:tcPr>
            <w:tcW w:w="718" w:type="dxa"/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485" w:type="dxa"/>
          </w:tcPr>
          <w:p w:rsidR="000C4899" w:rsidRPr="00C535CA" w:rsidRDefault="000C489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Старинные лаки – Палех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Природа, преобразованная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0C4899" w:rsidRPr="00C535CA" w:rsidRDefault="000C489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Старинные лаки – Палех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Природа, преобразованная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0C4899" w:rsidRPr="00542D4B" w:rsidRDefault="000C4899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0C4899" w:rsidRPr="00542D4B" w:rsidRDefault="000C4899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2013  Изобразительное искусство</w:t>
            </w:r>
          </w:p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4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0C4899" w:rsidRPr="00542D4B" w:rsidRDefault="000C4899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0C4899" w:rsidRPr="00C77FDD" w:rsidRDefault="000C489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https://youtu.be/NlKcxhst_bc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Палех.</w:t>
            </w:r>
            <w:r>
              <w:t xml:space="preserve"> </w:t>
            </w:r>
            <w:hyperlink r:id="rId6" w:tgtFrame="_blank" w:tooltip="Поделиться ссылкой" w:history="1">
              <w:r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https://youtu.be/iGqqTOS2vvg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создаются Палехские шкатулки. Рисование элементов палехской росписи.</w:t>
            </w:r>
          </w:p>
        </w:tc>
        <w:tc>
          <w:tcPr>
            <w:tcW w:w="3402" w:type="dxa"/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0C4899" w:rsidRPr="00542D4B" w:rsidTr="00DC2063">
        <w:trPr>
          <w:trHeight w:val="691"/>
        </w:trPr>
        <w:tc>
          <w:tcPr>
            <w:tcW w:w="718" w:type="dxa"/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485" w:type="dxa"/>
          </w:tcPr>
          <w:p w:rsidR="000C4899" w:rsidRPr="00C535CA" w:rsidRDefault="000C489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/>
                <w:sz w:val="24"/>
                <w:szCs w:val="24"/>
              </w:rPr>
              <w:t>Ларец для маленьких секретов</w:t>
            </w:r>
          </w:p>
        </w:tc>
        <w:tc>
          <w:tcPr>
            <w:tcW w:w="1485" w:type="dxa"/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 w:rsidRPr="00C535CA">
              <w:rPr>
                <w:rFonts w:ascii="Times New Roman" w:hAnsi="Times New Roman"/>
                <w:sz w:val="24"/>
                <w:szCs w:val="24"/>
              </w:rPr>
              <w:t>Ларец для маленьких секретов</w:t>
            </w:r>
          </w:p>
        </w:tc>
        <w:tc>
          <w:tcPr>
            <w:tcW w:w="3048" w:type="dxa"/>
          </w:tcPr>
          <w:p w:rsidR="000C4899" w:rsidRPr="00542D4B" w:rsidRDefault="000C4899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0C4899" w:rsidRPr="00542D4B" w:rsidRDefault="000C4899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>«Просвещение», М., 2013  Изобразительное искусство</w:t>
            </w:r>
          </w:p>
          <w:p w:rsidR="000C4899" w:rsidRPr="00542D4B" w:rsidRDefault="000C4899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8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0C4899" w:rsidRPr="00C77FDD" w:rsidRDefault="000C4899" w:rsidP="00DC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0C4899" w:rsidRPr="00C77FDD" w:rsidRDefault="000C4899" w:rsidP="00DC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77F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https://youtu.be/8Wu-BK3GMHE</w:t>
              </w:r>
            </w:hyperlink>
            <w:r w:rsidRPr="00C77FDD">
              <w:rPr>
                <w:rFonts w:ascii="Times New Roman" w:hAnsi="Times New Roman" w:cs="Times New Roman"/>
                <w:sz w:val="24"/>
                <w:szCs w:val="24"/>
              </w:rPr>
              <w:t xml:space="preserve"> Темы шкатулок палешан</w:t>
            </w:r>
          </w:p>
          <w:p w:rsidR="000C4899" w:rsidRDefault="000C489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https://youtu.be/iGqqTOS2vvg</w:t>
              </w:r>
            </w:hyperlink>
            <w:r w:rsidRPr="00C77FDD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создаются Палехские шкатулки.</w:t>
            </w:r>
          </w:p>
          <w:p w:rsidR="000C4899" w:rsidRPr="00C77FDD" w:rsidRDefault="000C489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в цвете.</w:t>
            </w:r>
          </w:p>
        </w:tc>
        <w:tc>
          <w:tcPr>
            <w:tcW w:w="3402" w:type="dxa"/>
          </w:tcPr>
          <w:p w:rsidR="000C4899" w:rsidRPr="00542D4B" w:rsidRDefault="000C4899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0C4899" w:rsidRPr="00542D4B" w:rsidTr="00DC2063">
        <w:trPr>
          <w:trHeight w:val="691"/>
        </w:trPr>
        <w:tc>
          <w:tcPr>
            <w:tcW w:w="718" w:type="dxa"/>
            <w:tcBorders>
              <w:bottom w:val="nil"/>
            </w:tcBorders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8" w:type="dxa"/>
            <w:tcBorders>
              <w:bottom w:val="nil"/>
            </w:tcBorders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bookmarkStart w:id="0" w:name="_GoBack"/>
            <w:bookmarkEnd w:id="0"/>
          </w:p>
        </w:tc>
        <w:tc>
          <w:tcPr>
            <w:tcW w:w="1485" w:type="dxa"/>
            <w:tcBorders>
              <w:bottom w:val="nil"/>
            </w:tcBorders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1485" w:type="dxa"/>
            <w:tcBorders>
              <w:bottom w:val="nil"/>
            </w:tcBorders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3048" w:type="dxa"/>
            <w:tcBorders>
              <w:bottom w:val="nil"/>
            </w:tcBorders>
          </w:tcPr>
          <w:p w:rsidR="000C4899" w:rsidRPr="00542D4B" w:rsidRDefault="000C4899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0C4899" w:rsidRPr="00542D4B" w:rsidRDefault="000C4899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2013  Изобразительное искусство</w:t>
            </w:r>
          </w:p>
          <w:p w:rsidR="000C4899" w:rsidRPr="00542D4B" w:rsidRDefault="000C4899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2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bottom w:val="nil"/>
            </w:tcBorders>
          </w:tcPr>
          <w:p w:rsidR="000C4899" w:rsidRPr="00542D4B" w:rsidRDefault="000C4899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0C4899" w:rsidRPr="00C535CA" w:rsidRDefault="000C489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4B">
              <w:t xml:space="preserve"> 2.</w:t>
            </w:r>
            <w:hyperlink r:id="rId13" w:tgtFrame="_blank" w:history="1">
              <w:r w:rsidRPr="00C535CA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https://youtu.be/LOWwA7BbTwM</w:t>
              </w:r>
            </w:hyperlink>
          </w:p>
          <w:p w:rsidR="000C4899" w:rsidRDefault="000C489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4" w:history="1">
              <w:r w:rsidRPr="00C53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https://youtu.be/5wbS4xjzor0</w:t>
              </w:r>
            </w:hyperlink>
            <w:r w:rsidRPr="00C535CA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стеклу витражными красками.</w:t>
            </w:r>
          </w:p>
          <w:p w:rsidR="000C4899" w:rsidRPr="00C535CA" w:rsidRDefault="000C489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витража в карандаше</w:t>
            </w:r>
          </w:p>
        </w:tc>
        <w:tc>
          <w:tcPr>
            <w:tcW w:w="3402" w:type="dxa"/>
            <w:tcBorders>
              <w:bottom w:val="nil"/>
            </w:tcBorders>
          </w:tcPr>
          <w:p w:rsidR="000C4899" w:rsidRPr="00542D4B" w:rsidRDefault="000C4899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5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0C4899" w:rsidRPr="00542D4B" w:rsidTr="00DC2063">
        <w:trPr>
          <w:trHeight w:val="691"/>
        </w:trPr>
        <w:tc>
          <w:tcPr>
            <w:tcW w:w="718" w:type="dxa"/>
            <w:tcBorders>
              <w:bottom w:val="nil"/>
            </w:tcBorders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tcBorders>
              <w:bottom w:val="nil"/>
            </w:tcBorders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485" w:type="dxa"/>
            <w:tcBorders>
              <w:bottom w:val="nil"/>
            </w:tcBorders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1485" w:type="dxa"/>
            <w:tcBorders>
              <w:bottom w:val="nil"/>
            </w:tcBorders>
          </w:tcPr>
          <w:p w:rsidR="000C4899" w:rsidRPr="00542D4B" w:rsidRDefault="000C4899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3048" w:type="dxa"/>
            <w:tcBorders>
              <w:bottom w:val="nil"/>
            </w:tcBorders>
          </w:tcPr>
          <w:p w:rsidR="000C4899" w:rsidRPr="00542D4B" w:rsidRDefault="000C4899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0C4899" w:rsidRPr="00542D4B" w:rsidRDefault="000C4899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2013  </w:t>
            </w:r>
            <w:r w:rsidRPr="00542D4B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0C4899" w:rsidRPr="00542D4B" w:rsidRDefault="000C4899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6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bottom w:val="nil"/>
            </w:tcBorders>
          </w:tcPr>
          <w:p w:rsidR="000C4899" w:rsidRPr="00542D4B" w:rsidRDefault="000C4899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0C4899" w:rsidRDefault="000C489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7" w:tgtFrame="_blank" w:history="1">
              <w:r w:rsidRPr="009013F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https://youtu.be/snX_lVs06zU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 как делается витраж.</w:t>
            </w:r>
          </w:p>
          <w:p w:rsidR="000C4899" w:rsidRDefault="000C489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витража в цвете.</w:t>
            </w:r>
          </w:p>
          <w:p w:rsidR="000C4899" w:rsidRPr="00773CC4" w:rsidRDefault="000C489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C4899" w:rsidRPr="00542D4B" w:rsidRDefault="000C4899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8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32630F" w:rsidRDefault="0032630F" w:rsidP="0032630F"/>
    <w:p w:rsidR="004563D7" w:rsidRDefault="004563D7"/>
    <w:sectPr w:rsidR="004563D7" w:rsidSect="001425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3B"/>
    <w:rsid w:val="000C4899"/>
    <w:rsid w:val="0032630F"/>
    <w:rsid w:val="004563D7"/>
    <w:rsid w:val="00525A8E"/>
    <w:rsid w:val="00540D7E"/>
    <w:rsid w:val="00A27F3B"/>
    <w:rsid w:val="00B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A8B4-37DD-4BE9-8311-52BD00B4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4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7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perspektiva" TargetMode="External"/><Relationship Id="rId13" Type="http://schemas.openxmlformats.org/officeDocument/2006/relationships/hyperlink" Target="https://youtu.be/LOWwA7BbTwM" TargetMode="External"/><Relationship Id="rId18" Type="http://schemas.openxmlformats.org/officeDocument/2006/relationships/hyperlink" Target="mailto:licey102malikova_t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old.prosv.ru/umk/perspektiva" TargetMode="External"/><Relationship Id="rId17" Type="http://schemas.openxmlformats.org/officeDocument/2006/relationships/hyperlink" Target="https://youtu.be/snX_lVs06z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.prosv.ru/umk/perspektiv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GqqTOS2vvg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s://youtu.be/NlKcxhst_bc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iGqqTOS2vv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https://youtu.be/8Wu-BK3GMHE" TargetMode="External"/><Relationship Id="rId14" Type="http://schemas.openxmlformats.org/officeDocument/2006/relationships/hyperlink" Target="https://youtu.be/5wbS4xjzo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2020-04-14T17:01:00Z</dcterms:created>
  <dcterms:modified xsi:type="dcterms:W3CDTF">2020-05-05T15:18:00Z</dcterms:modified>
</cp:coreProperties>
</file>