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F249DD">
        <w:rPr>
          <w:rFonts w:ascii="Times New Roman" w:eastAsia="Calibri" w:hAnsi="Times New Roman" w:cs="Times New Roman"/>
          <w:sz w:val="28"/>
          <w:szCs w:val="28"/>
        </w:rPr>
        <w:t>Боязетова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AA7D28">
      <w:r>
        <w:rPr>
          <w:rFonts w:ascii="Times New Roman" w:hAnsi="Times New Roman" w:cs="Times New Roman"/>
          <w:sz w:val="28"/>
          <w:szCs w:val="28"/>
        </w:rPr>
        <w:t>Класс_1г</w:t>
      </w:r>
      <w:bookmarkStart w:id="0" w:name="_GoBack"/>
      <w:bookmarkEnd w:id="0"/>
      <w:r w:rsidR="0016351D">
        <w:rPr>
          <w:rFonts w:ascii="Times New Roman" w:hAnsi="Times New Roman" w:cs="Times New Roman"/>
          <w:sz w:val="28"/>
          <w:szCs w:val="28"/>
        </w:rPr>
        <w:t xml:space="preserve"> 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6656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6656EB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,который звучит».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291477">
            <w:r>
              <w:rPr>
                <w:sz w:val="28"/>
                <w:szCs w:val="28"/>
              </w:rPr>
              <w:t>Интернет-ресурсы.«Дом ,который звучит». «Музыка в жизни ребёнка»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6656EB" w:rsidP="00182956">
            <w:r w:rsidRPr="006656EB">
              <w:rPr>
                <w:sz w:val="28"/>
                <w:szCs w:val="28"/>
              </w:rPr>
              <w:t>Интернет-ресурсы. Инфоурок «Дом, который звучит». «Музыка в жизни ребёнка». 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t xml:space="preserve"> 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0D6E29"/>
    <w:rsid w:val="0016351D"/>
    <w:rsid w:val="00182956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56EB"/>
    <w:rsid w:val="006668E9"/>
    <w:rsid w:val="00804F47"/>
    <w:rsid w:val="008C75E4"/>
    <w:rsid w:val="00A03BEA"/>
    <w:rsid w:val="00AA7D28"/>
    <w:rsid w:val="00B3232B"/>
    <w:rsid w:val="00B61E3E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8</cp:revision>
  <dcterms:created xsi:type="dcterms:W3CDTF">2020-04-08T16:02:00Z</dcterms:created>
  <dcterms:modified xsi:type="dcterms:W3CDTF">2020-04-28T14:27:00Z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